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93" w:rsidRPr="00D30642" w:rsidRDefault="00D30642" w:rsidP="00646E93">
      <w:pPr>
        <w:spacing w:after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71A02">
        <w:rPr>
          <w:noProof/>
          <w:color w:val="000000"/>
          <w:lang w:eastAsia="sr-Latn-RS"/>
        </w:rPr>
        <w:drawing>
          <wp:anchor distT="0" distB="0" distL="114300" distR="114300" simplePos="0" relativeHeight="251661312" behindDoc="0" locked="0" layoutInCell="1" allowOverlap="1" wp14:anchorId="020EFC30" wp14:editId="13ED6EF8">
            <wp:simplePos x="0" y="0"/>
            <wp:positionH relativeFrom="column">
              <wp:posOffset>-762635</wp:posOffset>
            </wp:positionH>
            <wp:positionV relativeFrom="paragraph">
              <wp:posOffset>-450850</wp:posOffset>
            </wp:positionV>
            <wp:extent cx="1825625" cy="1825625"/>
            <wp:effectExtent l="0" t="0" r="3175" b="3175"/>
            <wp:wrapNone/>
            <wp:docPr id="1" name="Picture 1" descr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E93">
        <w:rPr>
          <w:color w:val="000000"/>
          <w:lang w:val="sr-Cyrl-RS"/>
        </w:rPr>
        <w:t xml:space="preserve">                                     </w:t>
      </w:r>
      <w:r w:rsidR="00646E93" w:rsidRPr="00D30642">
        <w:rPr>
          <w:rFonts w:ascii="Times New Roman" w:hAnsi="Times New Roman" w:cs="Times New Roman"/>
          <w:b/>
          <w:bCs/>
          <w:color w:val="000000"/>
          <w:lang w:val="sr-Cyrl-CS"/>
        </w:rPr>
        <w:t>ОСНОВНА МУЗИЧКА ШКОЛА</w:t>
      </w:r>
    </w:p>
    <w:p w:rsidR="00646E93" w:rsidRPr="00D30642" w:rsidRDefault="00646E93" w:rsidP="00646E93">
      <w:pPr>
        <w:spacing w:after="0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    «ВЛАДИМИР ЂОРЂЕВИЋ»</w:t>
      </w:r>
    </w:p>
    <w:p w:rsidR="00646E93" w:rsidRPr="00D30642" w:rsidRDefault="00646E93" w:rsidP="00646E93">
      <w:pPr>
        <w:spacing w:after="0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9264" behindDoc="1" locked="0" layoutInCell="1" allowOverlap="1" wp14:anchorId="32CF7171" wp14:editId="5B3FDB49">
            <wp:simplePos x="0" y="0"/>
            <wp:positionH relativeFrom="column">
              <wp:posOffset>284480</wp:posOffset>
            </wp:positionH>
            <wp:positionV relativeFrom="paragraph">
              <wp:posOffset>177800</wp:posOffset>
            </wp:positionV>
            <wp:extent cx="4934585" cy="7393940"/>
            <wp:effectExtent l="0" t="0" r="0" b="0"/>
            <wp:wrapNone/>
            <wp:docPr id="4" name="Picture 4" descr="Chamber-Philharmonia-Cologne kolor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mber-Philharmonia-Cologne koloriz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73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    Београд, </w:t>
      </w:r>
      <w:r w:rsidRPr="00D30642">
        <w:rPr>
          <w:rFonts w:ascii="Times New Roman" w:hAnsi="Times New Roman" w:cs="Times New Roman"/>
          <w:b/>
          <w:bCs/>
          <w:color w:val="000000"/>
          <w:lang w:val="sr-Cyrl-RS"/>
        </w:rPr>
        <w:t xml:space="preserve">Ватрослава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Јагића 5</w:t>
      </w:r>
    </w:p>
    <w:p w:rsidR="00646E93" w:rsidRPr="00D30642" w:rsidRDefault="00646E93" w:rsidP="00646E93">
      <w:pPr>
        <w:spacing w:after="0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    тел./фа</w:t>
      </w:r>
      <w:r w:rsidRPr="00D30642">
        <w:rPr>
          <w:rFonts w:ascii="Times New Roman" w:hAnsi="Times New Roman" w:cs="Times New Roman"/>
          <w:b/>
          <w:bCs/>
          <w:color w:val="000000"/>
          <w:lang w:val="hr-HR"/>
        </w:rPr>
        <w:t>x: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(011) 3086-445, 2452-561</w:t>
      </w:r>
    </w:p>
    <w:p w:rsidR="00646E93" w:rsidRPr="00D30642" w:rsidRDefault="00646E93" w:rsidP="00646E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36"/>
        </w:tabs>
        <w:spacing w:after="0"/>
        <w:rPr>
          <w:rFonts w:ascii="Times New Roman" w:hAnsi="Times New Roman" w:cs="Times New Roman"/>
          <w:b/>
          <w:bCs/>
          <w:color w:val="000000"/>
          <w:u w:val="single"/>
          <w:lang w:val="sr-Cyrl-R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    </w:t>
      </w:r>
      <w:r w:rsidRPr="00D30642">
        <w:rPr>
          <w:rFonts w:ascii="Times New Roman" w:hAnsi="Times New Roman" w:cs="Times New Roman"/>
          <w:b/>
          <w:bCs/>
          <w:color w:val="000000"/>
          <w:lang w:val="hr-HR"/>
        </w:rPr>
        <w:t xml:space="preserve"> </w:t>
      </w:r>
      <w:r w:rsidRPr="00D30642">
        <w:rPr>
          <w:rFonts w:ascii="Times New Roman" w:hAnsi="Times New Roman" w:cs="Times New Roman"/>
          <w:b/>
          <w:bCs/>
          <w:color w:val="000000"/>
        </w:rPr>
        <w:t>e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-ма</w:t>
      </w:r>
      <w:r w:rsidRPr="00D30642">
        <w:rPr>
          <w:rFonts w:ascii="Times New Roman" w:hAnsi="Times New Roman" w:cs="Times New Roman"/>
          <w:b/>
          <w:bCs/>
          <w:color w:val="000000"/>
          <w:lang w:val="hr-HR"/>
        </w:rPr>
        <w:t xml:space="preserve">il: </w:t>
      </w:r>
      <w:r w:rsidRPr="00D30642">
        <w:rPr>
          <w:rFonts w:ascii="Times New Roman" w:hAnsi="Times New Roman" w:cs="Times New Roman"/>
          <w:b/>
          <w:bCs/>
          <w:color w:val="000000"/>
          <w:u w:val="single"/>
          <w:lang w:val="hr-HR"/>
        </w:rPr>
        <w:t>oms. vldj@</w:t>
      </w:r>
      <w:r w:rsidRPr="00D30642">
        <w:rPr>
          <w:rFonts w:ascii="Times New Roman" w:hAnsi="Times New Roman" w:cs="Times New Roman"/>
          <w:b/>
          <w:bCs/>
          <w:color w:val="000000"/>
          <w:u w:val="single"/>
        </w:rPr>
        <w:t>mts.rs</w:t>
      </w: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</w:rPr>
      </w:pP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u w:val="single"/>
          <w:lang w:val="ru-RU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дел.бр.  </w:t>
      </w:r>
      <w:r w:rsidR="00102A39">
        <w:rPr>
          <w:rFonts w:ascii="Times New Roman" w:hAnsi="Times New Roman" w:cs="Times New Roman"/>
          <w:b/>
          <w:bCs/>
          <w:color w:val="000000"/>
          <w:lang w:val="en-US"/>
        </w:rPr>
        <w:t xml:space="preserve">   669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    </w:t>
      </w:r>
      <w:r w:rsidRPr="00D30642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/</w:t>
      </w:r>
      <w:r w:rsidRPr="00D30642">
        <w:rPr>
          <w:rFonts w:ascii="Times New Roman" w:hAnsi="Times New Roman" w:cs="Times New Roman"/>
          <w:b/>
          <w:bCs/>
          <w:color w:val="000000"/>
          <w:lang w:val="ru-RU"/>
        </w:rPr>
        <w:t xml:space="preserve">     17.12.2025.</w:t>
      </w: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46E93" w:rsidRPr="00D30642" w:rsidRDefault="00646E93" w:rsidP="00646E93">
      <w:pPr>
        <w:tabs>
          <w:tab w:val="left" w:pos="2060"/>
        </w:tabs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На основу члана 100.  </w:t>
      </w:r>
      <w:r w:rsidRPr="00D30642">
        <w:rPr>
          <w:rFonts w:ascii="Times New Roman" w:hAnsi="Times New Roman" w:cs="Times New Roman"/>
          <w:b/>
          <w:bCs/>
          <w:color w:val="000000"/>
          <w:lang w:val="sr-Cyrl-RS"/>
        </w:rPr>
        <w:t>и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члана 119.ст.1.тач.1. Закона о основама система образовања и васпитања</w:t>
      </w:r>
      <w:r w:rsidRPr="00D30642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(„Сл. гласник РС“ бр. 88/17</w:t>
      </w:r>
      <w:r w:rsidRPr="00D30642">
        <w:rPr>
          <w:rFonts w:ascii="Times New Roman" w:hAnsi="Times New Roman" w:cs="Times New Roman"/>
          <w:b/>
          <w:bCs/>
          <w:color w:val="000000"/>
        </w:rPr>
        <w:t>, 27/18</w:t>
      </w:r>
      <w:r w:rsidRPr="00D30642">
        <w:rPr>
          <w:rFonts w:ascii="Times New Roman" w:hAnsi="Times New Roman" w:cs="Times New Roman"/>
          <w:b/>
          <w:bCs/>
          <w:color w:val="000000"/>
          <w:lang w:val="sr-Cyrl-RS"/>
        </w:rPr>
        <w:t>-др. закон, 10/19,</w:t>
      </w:r>
      <w:r w:rsidRPr="00D30642">
        <w:rPr>
          <w:rFonts w:ascii="Times New Roman" w:hAnsi="Times New Roman" w:cs="Times New Roman"/>
          <w:b/>
          <w:bCs/>
          <w:color w:val="000000"/>
        </w:rPr>
        <w:t>27/18</w:t>
      </w:r>
      <w:r w:rsidRPr="00D30642">
        <w:rPr>
          <w:rFonts w:ascii="Times New Roman" w:hAnsi="Times New Roman" w:cs="Times New Roman"/>
          <w:b/>
          <w:bCs/>
          <w:color w:val="000000"/>
          <w:lang w:val="sr-Cyrl-RS"/>
        </w:rPr>
        <w:t>-др. закон, 6/20,129/21, 92/23 и 19/25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– даље: Закон), Школски одбор ОМШ «Владимир Ђорђевић» Београд, на седници одржаној дана 1</w:t>
      </w:r>
      <w:r w:rsidRPr="00D30642">
        <w:rPr>
          <w:rFonts w:ascii="Times New Roman" w:hAnsi="Times New Roman" w:cs="Times New Roman"/>
          <w:b/>
          <w:bCs/>
          <w:color w:val="000000"/>
        </w:rPr>
        <w:t>7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.</w:t>
      </w:r>
      <w:r w:rsidRPr="00D30642">
        <w:rPr>
          <w:rFonts w:ascii="Times New Roman" w:hAnsi="Times New Roman" w:cs="Times New Roman"/>
          <w:b/>
          <w:bCs/>
          <w:color w:val="000000"/>
        </w:rPr>
        <w:t>12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.2025. године, донео је</w:t>
      </w: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46E93" w:rsidRPr="00D30642" w:rsidRDefault="00646E93" w:rsidP="00D30642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D30642" w:rsidRDefault="00D30642" w:rsidP="00D30642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ПРАВИЛНИК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МЕЂУНАРОДНОГ ТАКМИЧЕ</w:t>
      </w:r>
      <w:r>
        <w:rPr>
          <w:rFonts w:ascii="Times New Roman" w:hAnsi="Times New Roman" w:cs="Times New Roman"/>
          <w:b/>
          <w:lang w:val="sr-Cyrl-RS"/>
        </w:rPr>
        <w:t>Њ</w:t>
      </w:r>
      <w:r w:rsidR="00646E93" w:rsidRPr="00D30642">
        <w:rPr>
          <w:rFonts w:ascii="Times New Roman" w:hAnsi="Times New Roman" w:cs="Times New Roman"/>
          <w:b/>
        </w:rPr>
        <w:t>А</w:t>
      </w:r>
    </w:p>
    <w:p w:rsidR="00646E93" w:rsidRPr="00D30642" w:rsidRDefault="00D30642" w:rsidP="00D306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КАМЕРНЕ МУЗИКЕ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="00646E93" w:rsidRPr="00D30642">
        <w:rPr>
          <w:rFonts w:ascii="Times New Roman" w:hAnsi="Times New Roman" w:cs="Times New Roman"/>
          <w:b/>
        </w:rPr>
        <w:t>„ОЛИВЕРА ЂУРЂЕВИЋ“</w:t>
      </w:r>
    </w:p>
    <w:p w:rsidR="00646E93" w:rsidRPr="00D30642" w:rsidRDefault="00646E93" w:rsidP="00D30642">
      <w:pPr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color w:val="000000"/>
          <w:lang w:val="sr-Cyrl-CS"/>
        </w:rPr>
        <w:t>ОСНОВНЕ МУЗИЧКЕ ШКОЛЕ</w:t>
      </w:r>
    </w:p>
    <w:p w:rsidR="00646E93" w:rsidRPr="00071A02" w:rsidRDefault="00646E93" w:rsidP="00D30642">
      <w:pPr>
        <w:jc w:val="center"/>
        <w:rPr>
          <w:b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color w:val="000000"/>
          <w:lang w:val="sr-Cyrl-CS"/>
        </w:rPr>
        <w:t>„ВЛАДИМИР ЂОРЂЕВИЋ“ БЕОГРАД</w:t>
      </w:r>
    </w:p>
    <w:p w:rsidR="00646E93" w:rsidRPr="00071A02" w:rsidRDefault="00646E93" w:rsidP="00646E93">
      <w:pPr>
        <w:jc w:val="center"/>
        <w:rPr>
          <w:color w:val="000000"/>
          <w:lang w:val="sr-Cyrl-CS"/>
        </w:rPr>
      </w:pP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        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 ДИРЕКТОР,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        </w:t>
      </w:r>
      <w:r w:rsidR="00D30642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ПРЕДСЕДНИК  ШКОЛСКОГ  ОДБОРА,</w:t>
      </w: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ru-RU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     Александра Лазаревић,с.р. </w:t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</w: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ab/>
        <w:t xml:space="preserve">           Јелена Рајић,с.р. </w:t>
      </w: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646E93" w:rsidRPr="00D30642" w:rsidRDefault="00646E93" w:rsidP="00646E93">
      <w:pPr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bCs/>
          <w:color w:val="000000"/>
          <w:lang w:val="sr-Cyrl-CS"/>
        </w:rPr>
        <w:t>У Београду, 17. децембар 2025.год.</w:t>
      </w:r>
    </w:p>
    <w:p w:rsidR="00646E93" w:rsidRPr="00071A02" w:rsidRDefault="00646E93" w:rsidP="00646E93">
      <w:pPr>
        <w:rPr>
          <w:b/>
          <w:bCs/>
          <w:color w:val="000000"/>
          <w:lang w:val="sr-Cyrl-CS"/>
        </w:rPr>
      </w:pPr>
    </w:p>
    <w:p w:rsidR="00D8159C" w:rsidRPr="00D30642" w:rsidRDefault="00D30642" w:rsidP="00D30642">
      <w:pPr>
        <w:jc w:val="center"/>
        <w:rPr>
          <w:rFonts w:ascii="Times New Roman" w:hAnsi="Times New Roman" w:cs="Times New Roman"/>
          <w:b/>
          <w:i/>
          <w:lang w:val="sr-Cyrl-RS"/>
        </w:rPr>
      </w:pPr>
      <w:r w:rsidRPr="00D30642">
        <w:rPr>
          <w:rFonts w:ascii="Times New Roman" w:hAnsi="Times New Roman" w:cs="Times New Roman"/>
          <w:b/>
          <w:i/>
          <w:lang w:val="sr-Cyrl-RS"/>
        </w:rPr>
        <w:lastRenderedPageBreak/>
        <w:t>Опште одредбе</w:t>
      </w:r>
    </w:p>
    <w:p w:rsidR="00D8159C" w:rsidRPr="00D8159C" w:rsidRDefault="00D8159C" w:rsidP="00D8159C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1.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 </w:t>
      </w:r>
      <w:r w:rsidRPr="00D8159C">
        <w:rPr>
          <w:rFonts w:ascii="Times New Roman" w:hAnsi="Times New Roman" w:cs="Times New Roman"/>
        </w:rPr>
        <w:t>музичка школа „Владимир Ђорђевић“ Београд у сарадњи са Асоцијацијом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флаутиста Србије „</w:t>
      </w:r>
      <w:r w:rsidR="00062D0A">
        <w:rPr>
          <w:rFonts w:ascii="Times New Roman" w:hAnsi="Times New Roman" w:cs="Times New Roman"/>
        </w:rPr>
        <w:t>Миодраг Азањац“ организује M</w:t>
      </w:r>
      <w:r w:rsidRPr="00D8159C">
        <w:rPr>
          <w:rFonts w:ascii="Times New Roman" w:hAnsi="Times New Roman" w:cs="Times New Roman"/>
        </w:rPr>
        <w:t>еђународно такмичење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камерне музике „Оливера Ђурђевић“</w:t>
      </w:r>
      <w:r w:rsidR="00F6025C">
        <w:rPr>
          <w:rFonts w:ascii="Times New Roman" w:hAnsi="Times New Roman" w:cs="Times New Roman"/>
          <w:lang w:val="sr-Cyrl-RS"/>
        </w:rPr>
        <w:t>.</w:t>
      </w:r>
    </w:p>
    <w:p w:rsidR="00D8159C" w:rsidRPr="00D8159C" w:rsidRDefault="00D8159C" w:rsidP="00D8159C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2.</w:t>
      </w:r>
    </w:p>
    <w:p w:rsidR="00D8159C" w:rsidRPr="00D8159C" w:rsidRDefault="00062D0A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 </w:t>
      </w:r>
      <w:r w:rsidR="00D8159C" w:rsidRPr="00D8159C">
        <w:rPr>
          <w:rFonts w:ascii="Times New Roman" w:hAnsi="Times New Roman" w:cs="Times New Roman"/>
        </w:rPr>
        <w:t>учешћа на Такмичењу имају редовни и ванредни ученици основних и средњих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музичких школа и студенти факултета музичке уметности у Србији и иностранству, као и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слободни уметници</w:t>
      </w:r>
      <w:r w:rsidR="00062D0A">
        <w:rPr>
          <w:rFonts w:ascii="Times New Roman" w:hAnsi="Times New Roman" w:cs="Times New Roman"/>
        </w:rPr>
        <w:t>.</w:t>
      </w:r>
    </w:p>
    <w:p w:rsidR="00D8159C" w:rsidRPr="00D8159C" w:rsidRDefault="00D8159C" w:rsidP="00D8159C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3.</w:t>
      </w:r>
    </w:p>
    <w:p w:rsidR="00D8159C" w:rsidRPr="00D8159C" w:rsidRDefault="00062D0A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Такмичење </w:t>
      </w:r>
      <w:r w:rsidR="00D8159C" w:rsidRPr="00D8159C">
        <w:rPr>
          <w:rFonts w:ascii="Times New Roman" w:hAnsi="Times New Roman" w:cs="Times New Roman"/>
        </w:rPr>
        <w:t>се одржава у Основној музичкој школи „Владимир Ђорђевић“ Београд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Ватрослава Јагића 5</w:t>
      </w:r>
      <w:r w:rsidR="00F6025C">
        <w:rPr>
          <w:rFonts w:ascii="Times New Roman" w:hAnsi="Times New Roman" w:cs="Times New Roman"/>
          <w:lang w:val="sr-Cyrl-RS"/>
        </w:rPr>
        <w:t>.</w:t>
      </w:r>
      <w:r w:rsidRPr="00D8159C">
        <w:rPr>
          <w:rFonts w:ascii="Times New Roman" w:hAnsi="Times New Roman" w:cs="Times New Roman"/>
        </w:rPr>
        <w:t xml:space="preserve"> </w:t>
      </w:r>
    </w:p>
    <w:p w:rsidR="00D8159C" w:rsidRPr="00D8159C" w:rsidRDefault="00D8159C" w:rsidP="00D8159C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4.</w:t>
      </w:r>
    </w:p>
    <w:p w:rsidR="00D8159C" w:rsidRPr="0030167E" w:rsidRDefault="0030167E" w:rsidP="00D8159C">
      <w:pPr>
        <w:jc w:val="center"/>
        <w:rPr>
          <w:rFonts w:ascii="Times New Roman" w:hAnsi="Times New Roman" w:cs="Times New Roman"/>
          <w:b/>
          <w:i/>
          <w:lang w:val="sr-Cyrl-RS"/>
        </w:rPr>
      </w:pPr>
      <w:r w:rsidRPr="0030167E">
        <w:rPr>
          <w:rFonts w:ascii="Times New Roman" w:hAnsi="Times New Roman" w:cs="Times New Roman"/>
          <w:b/>
          <w:i/>
          <w:lang w:val="sr-Cyrl-RS"/>
        </w:rPr>
        <w:t>Пропозиције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Право </w:t>
      </w:r>
      <w:r w:rsidRPr="00D8159C">
        <w:rPr>
          <w:rFonts w:ascii="Times New Roman" w:hAnsi="Times New Roman" w:cs="Times New Roman"/>
        </w:rPr>
        <w:t>учешћа на такмичењу имају камерни ансамбли од 2 до 9 чланова</w:t>
      </w:r>
      <w:r w:rsidR="00F6025C">
        <w:rPr>
          <w:rFonts w:ascii="Times New Roman" w:hAnsi="Times New Roman" w:cs="Times New Roman"/>
          <w:lang w:val="sr-Cyrl-RS"/>
        </w:rPr>
        <w:t>,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укључујући све комбинације инструмената, вокално</w:t>
      </w:r>
      <w:r w:rsidR="00F6025C">
        <w:rPr>
          <w:rFonts w:ascii="Times New Roman" w:hAnsi="Times New Roman" w:cs="Times New Roman"/>
          <w:lang w:val="sr-Cyrl-RS"/>
        </w:rPr>
        <w:t>-</w:t>
      </w:r>
      <w:r w:rsidRPr="00D8159C">
        <w:rPr>
          <w:rFonts w:ascii="Times New Roman" w:hAnsi="Times New Roman" w:cs="Times New Roman"/>
        </w:rPr>
        <w:t>инструменталне саставе и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клавирски дуо</w:t>
      </w:r>
      <w:r w:rsidR="00F6025C">
        <w:rPr>
          <w:rFonts w:ascii="Times New Roman" w:hAnsi="Times New Roman" w:cs="Times New Roman"/>
          <w:lang w:val="sr-Cyrl-RS"/>
        </w:rPr>
        <w:t>.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Ансамбли</w:t>
      </w:r>
      <w:r w:rsidR="0030167E">
        <w:rPr>
          <w:rFonts w:ascii="Times New Roman" w:hAnsi="Times New Roman" w:cs="Times New Roman"/>
        </w:rPr>
        <w:t xml:space="preserve"> </w:t>
      </w:r>
      <w:r w:rsidRPr="00D8159C">
        <w:rPr>
          <w:rFonts w:ascii="Times New Roman" w:hAnsi="Times New Roman" w:cs="Times New Roman"/>
        </w:rPr>
        <w:t>у свим категоријама изводе програм по слободном избору у складу са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прописаном укупном минутажом и прецизираним захтевима</w:t>
      </w:r>
    </w:p>
    <w:p w:rsidR="00D30642" w:rsidRDefault="00D30642" w:rsidP="00062D0A">
      <w:pPr>
        <w:jc w:val="center"/>
        <w:rPr>
          <w:rFonts w:ascii="Times New Roman" w:hAnsi="Times New Roman" w:cs="Times New Roman"/>
          <w:b/>
          <w:i/>
          <w:lang w:val="sr-Cyrl-RS"/>
        </w:rPr>
      </w:pPr>
    </w:p>
    <w:p w:rsidR="00D8159C" w:rsidRPr="0030167E" w:rsidRDefault="00D8159C" w:rsidP="00062D0A">
      <w:pPr>
        <w:jc w:val="center"/>
        <w:rPr>
          <w:rFonts w:ascii="Times New Roman" w:hAnsi="Times New Roman" w:cs="Times New Roman"/>
          <w:b/>
          <w:i/>
        </w:rPr>
      </w:pPr>
      <w:r w:rsidRPr="0030167E">
        <w:rPr>
          <w:rFonts w:ascii="Times New Roman" w:hAnsi="Times New Roman" w:cs="Times New Roman"/>
          <w:b/>
          <w:i/>
        </w:rPr>
        <w:t>Категорије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>I категорија</w:t>
      </w:r>
      <w:r w:rsidRPr="00D8159C">
        <w:rPr>
          <w:rFonts w:ascii="Times New Roman" w:hAnsi="Times New Roman" w:cs="Times New Roman"/>
        </w:rPr>
        <w:t xml:space="preserve"> </w:t>
      </w:r>
      <w:r w:rsidR="0030167E">
        <w:rPr>
          <w:rFonts w:ascii="Times New Roman" w:hAnsi="Times New Roman" w:cs="Times New Roman"/>
        </w:rPr>
        <w:t>- у</w:t>
      </w:r>
      <w:r w:rsidR="00062D0A">
        <w:rPr>
          <w:rFonts w:ascii="Times New Roman" w:hAnsi="Times New Roman" w:cs="Times New Roman"/>
        </w:rPr>
        <w:t xml:space="preserve">ченици млађих разреда ОМШ (I </w:t>
      </w:r>
      <w:r w:rsidR="0030167E">
        <w:rPr>
          <w:rFonts w:ascii="Times New Roman" w:hAnsi="Times New Roman" w:cs="Times New Roman"/>
        </w:rPr>
        <w:t xml:space="preserve">- </w:t>
      </w:r>
      <w:r w:rsidR="00062D0A">
        <w:rPr>
          <w:rFonts w:ascii="Times New Roman" w:hAnsi="Times New Roman" w:cs="Times New Roman"/>
        </w:rPr>
        <w:t>III</w:t>
      </w:r>
      <w:r w:rsidR="0030167E">
        <w:rPr>
          <w:rFonts w:ascii="Times New Roman" w:hAnsi="Times New Roman" w:cs="Times New Roman"/>
        </w:rPr>
        <w:t xml:space="preserve"> разред за шестогодишње, I  и II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разред за четворогодишње школовање) до 5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>II</w:t>
      </w:r>
      <w:r w:rsidR="0030167E" w:rsidRPr="0030167E">
        <w:rPr>
          <w:rFonts w:ascii="Times New Roman" w:hAnsi="Times New Roman" w:cs="Times New Roman"/>
          <w:b/>
        </w:rPr>
        <w:t xml:space="preserve"> </w:t>
      </w:r>
      <w:r w:rsidRPr="0030167E">
        <w:rPr>
          <w:rFonts w:ascii="Times New Roman" w:hAnsi="Times New Roman" w:cs="Times New Roman"/>
          <w:b/>
        </w:rPr>
        <w:t>категорија</w:t>
      </w:r>
      <w:r w:rsidR="0030167E">
        <w:rPr>
          <w:rFonts w:ascii="Times New Roman" w:hAnsi="Times New Roman" w:cs="Times New Roman"/>
        </w:rPr>
        <w:t xml:space="preserve"> -</w:t>
      </w:r>
      <w:r w:rsidRPr="00D8159C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ченици старијих разреда ОМШ (IV</w:t>
      </w:r>
      <w:r w:rsidR="0030167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VI разред за шестогодишње III и IV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разред за четворогодишње школовање) до 8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 xml:space="preserve">III </w:t>
      </w:r>
      <w:r w:rsidR="0030167E" w:rsidRPr="0030167E">
        <w:rPr>
          <w:rFonts w:ascii="Times New Roman" w:hAnsi="Times New Roman" w:cs="Times New Roman"/>
          <w:b/>
        </w:rPr>
        <w:t>категорија</w:t>
      </w:r>
      <w:r w:rsidR="0030167E">
        <w:rPr>
          <w:rFonts w:ascii="Times New Roman" w:hAnsi="Times New Roman" w:cs="Times New Roman"/>
        </w:rPr>
        <w:t xml:space="preserve"> - ученици I и II</w:t>
      </w:r>
      <w:r w:rsidRPr="00D8159C">
        <w:rPr>
          <w:rFonts w:ascii="Times New Roman" w:hAnsi="Times New Roman" w:cs="Times New Roman"/>
        </w:rPr>
        <w:t xml:space="preserve"> разреда СМШ до 12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>IV категорија</w:t>
      </w:r>
      <w:r w:rsidR="0030167E">
        <w:rPr>
          <w:rFonts w:ascii="Times New Roman" w:hAnsi="Times New Roman" w:cs="Times New Roman"/>
        </w:rPr>
        <w:t xml:space="preserve"> -</w:t>
      </w:r>
      <w:r w:rsidRPr="00D8159C">
        <w:rPr>
          <w:rFonts w:ascii="Times New Roman" w:hAnsi="Times New Roman" w:cs="Times New Roman"/>
        </w:rPr>
        <w:t xml:space="preserve"> ученици </w:t>
      </w:r>
      <w:r w:rsidR="0030167E">
        <w:rPr>
          <w:rFonts w:ascii="Times New Roman" w:hAnsi="Times New Roman" w:cs="Times New Roman"/>
        </w:rPr>
        <w:t>III и IV</w:t>
      </w:r>
      <w:r w:rsidRPr="00D8159C">
        <w:rPr>
          <w:rFonts w:ascii="Times New Roman" w:hAnsi="Times New Roman" w:cs="Times New Roman"/>
        </w:rPr>
        <w:t xml:space="preserve"> разреда СМШ до 15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Најмање </w:t>
      </w:r>
      <w:r w:rsidRPr="00D8159C">
        <w:rPr>
          <w:rFonts w:ascii="Times New Roman" w:hAnsi="Times New Roman" w:cs="Times New Roman"/>
        </w:rPr>
        <w:t>2 композиције различитих епоха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>V категорија</w:t>
      </w:r>
      <w:r w:rsidRPr="00D8159C">
        <w:rPr>
          <w:rFonts w:ascii="Times New Roman" w:hAnsi="Times New Roman" w:cs="Times New Roman"/>
        </w:rPr>
        <w:t xml:space="preserve"> студенти основних и мастер студија до 25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Најмање </w:t>
      </w:r>
      <w:r w:rsidRPr="00D8159C">
        <w:rPr>
          <w:rFonts w:ascii="Times New Roman" w:hAnsi="Times New Roman" w:cs="Times New Roman"/>
        </w:rPr>
        <w:t>2 композиције различитих епоха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 w:rsidRPr="0030167E">
        <w:rPr>
          <w:rFonts w:ascii="Times New Roman" w:hAnsi="Times New Roman" w:cs="Times New Roman"/>
          <w:b/>
        </w:rPr>
        <w:t>VI  категорија</w:t>
      </w:r>
      <w:r w:rsidRPr="00D8159C">
        <w:rPr>
          <w:rFonts w:ascii="Times New Roman" w:hAnsi="Times New Roman" w:cs="Times New Roman"/>
        </w:rPr>
        <w:t xml:space="preserve"> уметничка без ограничења до 30 минута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Најмање </w:t>
      </w:r>
      <w:r w:rsidRPr="00D8159C">
        <w:rPr>
          <w:rFonts w:ascii="Times New Roman" w:hAnsi="Times New Roman" w:cs="Times New Roman"/>
        </w:rPr>
        <w:t>2 композиције различитих епоха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Напомена</w:t>
      </w:r>
      <w:r w:rsidR="00F6025C">
        <w:rPr>
          <w:rFonts w:ascii="Times New Roman" w:hAnsi="Times New Roman" w:cs="Times New Roman"/>
          <w:lang w:val="sr-Cyrl-RS"/>
        </w:rPr>
        <w:t xml:space="preserve">: </w:t>
      </w:r>
      <w:r w:rsidRPr="00D8159C">
        <w:rPr>
          <w:rFonts w:ascii="Times New Roman" w:hAnsi="Times New Roman" w:cs="Times New Roman"/>
        </w:rPr>
        <w:t>Категорија се одређује према чла</w:t>
      </w:r>
      <w:r>
        <w:rPr>
          <w:rFonts w:ascii="Times New Roman" w:hAnsi="Times New Roman" w:cs="Times New Roman"/>
        </w:rPr>
        <w:t xml:space="preserve">ну ансамбла на највишем степену </w:t>
      </w:r>
      <w:r w:rsidRPr="00D8159C">
        <w:rPr>
          <w:rFonts w:ascii="Times New Roman" w:hAnsi="Times New Roman" w:cs="Times New Roman"/>
        </w:rPr>
        <w:t>школовања</w:t>
      </w:r>
      <w:r w:rsidR="00F6025C">
        <w:rPr>
          <w:rFonts w:ascii="Times New Roman" w:hAnsi="Times New Roman" w:cs="Times New Roman"/>
          <w:lang w:val="sr-Cyrl-RS"/>
        </w:rPr>
        <w:t>.</w:t>
      </w:r>
    </w:p>
    <w:p w:rsidR="00D8159C" w:rsidRPr="00D8159C" w:rsidRDefault="00D8159C" w:rsidP="00D8159C">
      <w:pPr>
        <w:rPr>
          <w:rFonts w:ascii="Times New Roman" w:hAnsi="Times New Roman" w:cs="Times New Roman"/>
        </w:rPr>
      </w:pPr>
    </w:p>
    <w:p w:rsidR="00D8159C" w:rsidRPr="00D8159C" w:rsidRDefault="00D8159C" w:rsidP="0030167E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5.</w:t>
      </w:r>
    </w:p>
    <w:p w:rsidR="00D8159C" w:rsidRPr="0030167E" w:rsidRDefault="00D8159C" w:rsidP="0030167E">
      <w:pPr>
        <w:jc w:val="center"/>
        <w:rPr>
          <w:rFonts w:ascii="Times New Roman" w:hAnsi="Times New Roman" w:cs="Times New Roman"/>
          <w:b/>
          <w:i/>
        </w:rPr>
      </w:pPr>
      <w:r w:rsidRPr="0030167E">
        <w:rPr>
          <w:rFonts w:ascii="Times New Roman" w:hAnsi="Times New Roman" w:cs="Times New Roman"/>
          <w:b/>
          <w:i/>
        </w:rPr>
        <w:t>Пријављивање</w:t>
      </w:r>
    </w:p>
    <w:p w:rsidR="00D8159C" w:rsidRPr="0030167E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Пријављивање</w:t>
      </w:r>
      <w:r>
        <w:rPr>
          <w:rFonts w:ascii="Times New Roman" w:hAnsi="Times New Roman" w:cs="Times New Roman"/>
        </w:rPr>
        <w:t xml:space="preserve"> </w:t>
      </w:r>
      <w:r w:rsidRPr="00D8159C">
        <w:rPr>
          <w:rFonts w:ascii="Times New Roman" w:hAnsi="Times New Roman" w:cs="Times New Roman"/>
        </w:rPr>
        <w:t>учесника</w:t>
      </w:r>
      <w:r>
        <w:rPr>
          <w:rFonts w:ascii="Times New Roman" w:hAnsi="Times New Roman" w:cs="Times New Roman"/>
        </w:rPr>
        <w:t xml:space="preserve"> </w:t>
      </w:r>
      <w:r w:rsidRPr="00D8159C">
        <w:rPr>
          <w:rFonts w:ascii="Times New Roman" w:hAnsi="Times New Roman" w:cs="Times New Roman"/>
        </w:rPr>
        <w:t>се</w:t>
      </w:r>
      <w:r>
        <w:rPr>
          <w:rFonts w:ascii="Times New Roman" w:hAnsi="Times New Roman" w:cs="Times New Roman"/>
        </w:rPr>
        <w:t xml:space="preserve">  </w:t>
      </w:r>
      <w:r w:rsidRPr="00D8159C">
        <w:rPr>
          <w:rFonts w:ascii="Times New Roman" w:hAnsi="Times New Roman" w:cs="Times New Roman"/>
        </w:rPr>
        <w:t>врши</w:t>
      </w:r>
      <w:r>
        <w:rPr>
          <w:rFonts w:ascii="Times New Roman" w:hAnsi="Times New Roman" w:cs="Times New Roman"/>
        </w:rPr>
        <w:t xml:space="preserve"> </w:t>
      </w:r>
      <w:r w:rsidR="0030167E">
        <w:rPr>
          <w:rFonts w:ascii="Times New Roman" w:hAnsi="Times New Roman" w:cs="Times New Roman"/>
        </w:rPr>
        <w:t>искључив</w:t>
      </w:r>
      <w:r w:rsidRPr="00D8159C">
        <w:rPr>
          <w:rFonts w:ascii="Times New Roman" w:hAnsi="Times New Roman" w:cs="Times New Roman"/>
        </w:rPr>
        <w:t>о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електронским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путем,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у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онлајн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формулару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који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се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налази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на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wеб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страници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Школе</w:t>
      </w:r>
      <w:r w:rsidR="0030167E">
        <w:rPr>
          <w:rFonts w:ascii="Times New Roman" w:hAnsi="Times New Roman" w:cs="Times New Roman"/>
          <w:lang w:val="sr-Cyrl-RS"/>
        </w:rPr>
        <w:t xml:space="preserve"> </w:t>
      </w:r>
      <w:r w:rsidR="0030167E">
        <w:rPr>
          <w:rFonts w:ascii="Times New Roman" w:hAnsi="Times New Roman" w:cs="Times New Roman"/>
        </w:rPr>
        <w:t>www.</w:t>
      </w:r>
      <w:r w:rsidR="00F6025C">
        <w:rPr>
          <w:rFonts w:ascii="Times New Roman" w:hAnsi="Times New Roman" w:cs="Times New Roman"/>
        </w:rPr>
        <w:t>vladimirdjordjevic.edu.rs.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Доказ</w:t>
      </w:r>
      <w:r w:rsidR="00F6025C">
        <w:rPr>
          <w:rFonts w:ascii="Times New Roman" w:hAnsi="Times New Roman" w:cs="Times New Roman"/>
          <w:lang w:val="sr-Cyrl-RS"/>
        </w:rPr>
        <w:t xml:space="preserve"> </w:t>
      </w:r>
      <w:r w:rsidR="00F6025C" w:rsidRPr="00F6025C">
        <w:rPr>
          <w:rFonts w:ascii="Times New Roman" w:hAnsi="Times New Roman" w:cs="Times New Roman"/>
        </w:rPr>
        <w:t>о уписаном разреду за ученике ОМШ и СМШ, односно уписаној години</w:t>
      </w:r>
      <w:r w:rsidR="00F6025C">
        <w:rPr>
          <w:rFonts w:ascii="Times New Roman" w:hAnsi="Times New Roman" w:cs="Times New Roman"/>
          <w:lang w:val="sr-Cyrl-RS"/>
        </w:rPr>
        <w:t xml:space="preserve"> </w:t>
      </w:r>
      <w:r w:rsidR="00F6025C" w:rsidRPr="00F6025C">
        <w:rPr>
          <w:rFonts w:ascii="Times New Roman" w:hAnsi="Times New Roman" w:cs="Times New Roman"/>
        </w:rPr>
        <w:t>факултета за студенте, као и доказ о уплати донације достављају се на увид</w:t>
      </w:r>
      <w:r w:rsidR="00F6025C">
        <w:rPr>
          <w:rFonts w:ascii="Times New Roman" w:hAnsi="Times New Roman" w:cs="Times New Roman"/>
          <w:lang w:val="sr-Cyrl-RS"/>
        </w:rPr>
        <w:t xml:space="preserve"> секретару жирија, на дан Такмичења,</w:t>
      </w:r>
    </w:p>
    <w:p w:rsidR="00D8159C" w:rsidRPr="00D8159C" w:rsidRDefault="00D8159C" w:rsidP="00F6025C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6.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Дуа</w:t>
      </w:r>
      <w:r w:rsidR="00F6025C">
        <w:rPr>
          <w:rFonts w:ascii="Times New Roman" w:hAnsi="Times New Roman" w:cs="Times New Roman"/>
          <w:lang w:val="sr-Cyrl-RS"/>
        </w:rPr>
        <w:t xml:space="preserve"> у свим категоријама уплаћују донацију у износу од 5.000 динара.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Трија</w:t>
      </w:r>
      <w:r w:rsidR="00F6025C">
        <w:rPr>
          <w:rFonts w:ascii="Times New Roman" w:hAnsi="Times New Roman" w:cs="Times New Roman"/>
          <w:lang w:val="sr-Cyrl-RS"/>
        </w:rPr>
        <w:t xml:space="preserve"> у свим категоријама уплаћују донацију у износу од 6.000 динара.</w:t>
      </w:r>
    </w:p>
    <w:p w:rsidR="00D8159C" w:rsidRPr="00F6025C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Камерни</w:t>
      </w:r>
      <w:r w:rsidR="00F6025C">
        <w:rPr>
          <w:rFonts w:ascii="Times New Roman" w:hAnsi="Times New Roman" w:cs="Times New Roman"/>
          <w:lang w:val="sr-Cyrl-RS"/>
        </w:rPr>
        <w:t xml:space="preserve"> ансамбли од 4 до 9 чланова у свим категоријама уплаћују донацију у износу од 7.000 динара.</w:t>
      </w:r>
    </w:p>
    <w:p w:rsidR="00D8159C" w:rsidRPr="00902C5A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Ансамбли</w:t>
      </w:r>
      <w:r w:rsidR="00902C5A">
        <w:rPr>
          <w:rFonts w:ascii="Times New Roman" w:hAnsi="Times New Roman" w:cs="Times New Roman"/>
          <w:lang w:val="sr-Cyrl-RS"/>
        </w:rPr>
        <w:t xml:space="preserve"> из иностранства уплаћују донацију по доласку у Србију.</w:t>
      </w:r>
    </w:p>
    <w:p w:rsidR="00902C5A" w:rsidRDefault="00902C5A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Ансамбли</w:t>
      </w:r>
      <w:r>
        <w:rPr>
          <w:rFonts w:ascii="Times New Roman" w:hAnsi="Times New Roman" w:cs="Times New Roman"/>
          <w:lang w:val="sr-Cyrl-RS"/>
        </w:rPr>
        <w:t xml:space="preserve"> из ОМШ „Владимир Ђорђевић“ Београд  не плаћају донацију. </w:t>
      </w:r>
    </w:p>
    <w:p w:rsidR="00D8159C" w:rsidRPr="00902C5A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Донација</w:t>
      </w:r>
      <w:r w:rsidR="00902C5A">
        <w:rPr>
          <w:rFonts w:ascii="Times New Roman" w:hAnsi="Times New Roman" w:cs="Times New Roman"/>
          <w:lang w:val="sr-Cyrl-RS"/>
        </w:rPr>
        <w:t xml:space="preserve"> се уплаћује на текући рачун Асоцијације флаутиста Србије „Миодраг Азањац“, број 205-65542-81, сврха уплате: „Донација за Такмичење камерне музике“.</w:t>
      </w:r>
    </w:p>
    <w:p w:rsidR="00902C5A" w:rsidRDefault="00902C5A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RS"/>
        </w:rPr>
        <w:t xml:space="preserve"> случају отказивања </w:t>
      </w:r>
      <w:r w:rsidR="00653F00">
        <w:rPr>
          <w:rFonts w:ascii="Times New Roman" w:hAnsi="Times New Roman" w:cs="Times New Roman"/>
          <w:lang w:val="sr-Cyrl-RS"/>
        </w:rPr>
        <w:t>наступа од стране такмичара, организатор није у обавези да врати донацију.</w:t>
      </w:r>
    </w:p>
    <w:p w:rsidR="00653F00" w:rsidRDefault="00653F00" w:rsidP="00D30642">
      <w:pPr>
        <w:rPr>
          <w:rFonts w:ascii="Times New Roman" w:hAnsi="Times New Roman" w:cs="Times New Roman"/>
          <w:lang w:val="sr-Cyrl-RS"/>
        </w:rPr>
      </w:pPr>
    </w:p>
    <w:p w:rsidR="00D8159C" w:rsidRPr="00D8159C" w:rsidRDefault="00710C55" w:rsidP="00653F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  <w:lang w:val="sr-Cyrl-RS"/>
        </w:rPr>
        <w:t>7</w:t>
      </w:r>
      <w:r w:rsidR="00D8159C" w:rsidRPr="00D8159C">
        <w:rPr>
          <w:rFonts w:ascii="Times New Roman" w:hAnsi="Times New Roman" w:cs="Times New Roman"/>
        </w:rPr>
        <w:t>.</w:t>
      </w:r>
    </w:p>
    <w:p w:rsidR="00D8159C" w:rsidRPr="00653F00" w:rsidRDefault="00D8159C" w:rsidP="00653F00">
      <w:pPr>
        <w:jc w:val="center"/>
        <w:rPr>
          <w:rFonts w:ascii="Times New Roman" w:hAnsi="Times New Roman" w:cs="Times New Roman"/>
          <w:b/>
          <w:i/>
        </w:rPr>
      </w:pPr>
      <w:r w:rsidRPr="00653F00">
        <w:rPr>
          <w:rFonts w:ascii="Times New Roman" w:hAnsi="Times New Roman" w:cs="Times New Roman"/>
          <w:b/>
          <w:i/>
        </w:rPr>
        <w:t>Награде</w:t>
      </w:r>
    </w:p>
    <w:p w:rsidR="00D8159C" w:rsidRPr="00D8159C" w:rsidRDefault="00653F00" w:rsidP="00653F00">
      <w:pPr>
        <w:jc w:val="center"/>
        <w:rPr>
          <w:rFonts w:ascii="Times New Roman" w:hAnsi="Times New Roman" w:cs="Times New Roman"/>
        </w:rPr>
      </w:pPr>
      <w:r w:rsidRPr="00653F00">
        <w:rPr>
          <w:rFonts w:ascii="Times New Roman" w:hAnsi="Times New Roman" w:cs="Times New Roman"/>
          <w:b/>
          <w:lang w:val="en-US"/>
        </w:rPr>
        <w:t>I</w:t>
      </w:r>
      <w:r w:rsidR="00D8159C" w:rsidRPr="00653F00">
        <w:rPr>
          <w:rFonts w:ascii="Times New Roman" w:hAnsi="Times New Roman" w:cs="Times New Roman"/>
          <w:b/>
        </w:rPr>
        <w:t xml:space="preserve"> наград</w:t>
      </w:r>
      <w:r w:rsidRPr="00653F0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– од од 95 до 100 </w:t>
      </w:r>
      <w:r w:rsidR="00D8159C" w:rsidRPr="00D8159C">
        <w:rPr>
          <w:rFonts w:ascii="Times New Roman" w:hAnsi="Times New Roman" w:cs="Times New Roman"/>
        </w:rPr>
        <w:t>поена</w:t>
      </w:r>
    </w:p>
    <w:p w:rsidR="00D8159C" w:rsidRPr="00653F00" w:rsidRDefault="00653F00" w:rsidP="00653F00">
      <w:pPr>
        <w:jc w:val="center"/>
        <w:rPr>
          <w:rFonts w:ascii="Times New Roman" w:hAnsi="Times New Roman" w:cs="Times New Roman"/>
          <w:lang w:val="sr-Cyrl-RS"/>
        </w:rPr>
      </w:pPr>
      <w:r w:rsidRPr="00653F00">
        <w:rPr>
          <w:rFonts w:ascii="Times New Roman" w:hAnsi="Times New Roman" w:cs="Times New Roman"/>
          <w:b/>
        </w:rPr>
        <w:t>II награда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– од од 85 до 94.99</w:t>
      </w:r>
      <w:r>
        <w:rPr>
          <w:rFonts w:ascii="Times New Roman" w:hAnsi="Times New Roman" w:cs="Times New Roman"/>
          <w:lang w:val="sr-Cyrl-RS"/>
        </w:rPr>
        <w:t xml:space="preserve"> поена</w:t>
      </w:r>
    </w:p>
    <w:p w:rsidR="00D8159C" w:rsidRPr="00D8159C" w:rsidRDefault="00653F00" w:rsidP="00653F00">
      <w:pPr>
        <w:jc w:val="center"/>
        <w:rPr>
          <w:rFonts w:ascii="Times New Roman" w:hAnsi="Times New Roman" w:cs="Times New Roman"/>
        </w:rPr>
      </w:pPr>
      <w:r w:rsidRPr="00653F00">
        <w:rPr>
          <w:rFonts w:ascii="Times New Roman" w:hAnsi="Times New Roman" w:cs="Times New Roman"/>
          <w:b/>
        </w:rPr>
        <w:t>III</w:t>
      </w:r>
      <w:r w:rsidR="00D8159C" w:rsidRPr="00653F00">
        <w:rPr>
          <w:rFonts w:ascii="Times New Roman" w:hAnsi="Times New Roman" w:cs="Times New Roman"/>
          <w:b/>
        </w:rPr>
        <w:t xml:space="preserve"> награда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D8159C" w:rsidRPr="00D8159C">
        <w:rPr>
          <w:rFonts w:ascii="Times New Roman" w:hAnsi="Times New Roman" w:cs="Times New Roman"/>
        </w:rPr>
        <w:t>од од 75 до 84.99</w:t>
      </w:r>
      <w:r>
        <w:rPr>
          <w:rFonts w:ascii="Times New Roman" w:hAnsi="Times New Roman" w:cs="Times New Roman"/>
        </w:rPr>
        <w:t xml:space="preserve"> </w:t>
      </w:r>
      <w:r w:rsidR="00D8159C" w:rsidRPr="00D8159C">
        <w:rPr>
          <w:rFonts w:ascii="Times New Roman" w:hAnsi="Times New Roman" w:cs="Times New Roman"/>
        </w:rPr>
        <w:t>поена</w:t>
      </w:r>
    </w:p>
    <w:p w:rsidR="00D8159C" w:rsidRPr="00653F00" w:rsidRDefault="00D8159C" w:rsidP="00653F00">
      <w:pPr>
        <w:jc w:val="center"/>
        <w:rPr>
          <w:rFonts w:ascii="Times New Roman" w:hAnsi="Times New Roman" w:cs="Times New Roman"/>
          <w:lang w:val="sr-Cyrl-RS"/>
        </w:rPr>
      </w:pPr>
      <w:r w:rsidRPr="00653F00">
        <w:rPr>
          <w:rFonts w:ascii="Times New Roman" w:hAnsi="Times New Roman" w:cs="Times New Roman"/>
          <w:b/>
        </w:rPr>
        <w:t>Похвала</w:t>
      </w:r>
      <w:r w:rsidR="00653F00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–</w:t>
      </w:r>
      <w:r w:rsidR="00653F00"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од од 70 до 74.99</w:t>
      </w:r>
      <w:r w:rsidR="00653F00">
        <w:rPr>
          <w:rFonts w:ascii="Times New Roman" w:hAnsi="Times New Roman" w:cs="Times New Roman"/>
        </w:rPr>
        <w:t xml:space="preserve"> </w:t>
      </w:r>
      <w:r w:rsidR="00653F00">
        <w:rPr>
          <w:rFonts w:ascii="Times New Roman" w:hAnsi="Times New Roman" w:cs="Times New Roman"/>
          <w:lang w:val="sr-Cyrl-RS"/>
        </w:rPr>
        <w:t>поена</w:t>
      </w:r>
    </w:p>
    <w:p w:rsidR="00D8159C" w:rsidRPr="00653F00" w:rsidRDefault="00653F00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Уколико</w:t>
      </w:r>
      <w:r>
        <w:rPr>
          <w:rFonts w:ascii="Times New Roman" w:hAnsi="Times New Roman" w:cs="Times New Roman"/>
          <w:lang w:val="sr-Cyrl-RS"/>
        </w:rPr>
        <w:t xml:space="preserve"> два или више ансамбала остваре исти број поена, пласман утврђује жири.</w:t>
      </w:r>
    </w:p>
    <w:p w:rsidR="00653F00" w:rsidRDefault="00653F00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lastRenderedPageBreak/>
        <w:t>У</w:t>
      </w:r>
      <w:r>
        <w:rPr>
          <w:rFonts w:ascii="Times New Roman" w:hAnsi="Times New Roman" w:cs="Times New Roman"/>
          <w:lang w:val="sr-Cyrl-RS"/>
        </w:rPr>
        <w:t xml:space="preserve">оквиру сваке категорије у којој наступи више од једног ансамбла, првопласираном ансамблу, са најмање 95 поена додељује се специјална награда под називом </w:t>
      </w:r>
      <w:r w:rsidRPr="00653F00">
        <w:rPr>
          <w:rFonts w:ascii="Times New Roman" w:hAnsi="Times New Roman" w:cs="Times New Roman"/>
          <w:b/>
          <w:lang w:val="sr-Cyrl-RS"/>
        </w:rPr>
        <w:t>Лауреат категорије.</w:t>
      </w:r>
    </w:p>
    <w:p w:rsidR="00653F00" w:rsidRDefault="00653F00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Међу</w:t>
      </w:r>
      <w:r>
        <w:rPr>
          <w:rFonts w:ascii="Times New Roman" w:hAnsi="Times New Roman" w:cs="Times New Roman"/>
          <w:lang w:val="sr-Cyrl-RS"/>
        </w:rPr>
        <w:t xml:space="preserve"> </w:t>
      </w:r>
      <w:r w:rsidR="00D8159C" w:rsidRPr="00D8159C">
        <w:rPr>
          <w:rFonts w:ascii="Times New Roman" w:hAnsi="Times New Roman" w:cs="Times New Roman"/>
        </w:rPr>
        <w:t>Лауреатима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Cyrl-RS"/>
        </w:rPr>
        <w:t xml:space="preserve"> категорије, на основу одлуке стручног жирија, бира се један ансамбл, коме се додељује специјално признање под називом </w:t>
      </w:r>
      <w:r w:rsidRPr="00646E93">
        <w:rPr>
          <w:rFonts w:ascii="Times New Roman" w:hAnsi="Times New Roman" w:cs="Times New Roman"/>
          <w:b/>
          <w:lang w:val="sr-Cyrl-RS"/>
        </w:rPr>
        <w:t>Лауреат за ОМШ.</w:t>
      </w:r>
    </w:p>
    <w:p w:rsidR="00653F00" w:rsidRDefault="00653F00" w:rsidP="00653F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Међу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Лауреатима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  <w:lang w:val="sr-Cyrl-RS"/>
        </w:rPr>
        <w:t xml:space="preserve"> категорије, на основу одлуке стручног жирија, бира се један ансамбл, коме се додељује специјално признање под називом </w:t>
      </w:r>
      <w:r w:rsidRPr="00646E93">
        <w:rPr>
          <w:rFonts w:ascii="Times New Roman" w:hAnsi="Times New Roman" w:cs="Times New Roman"/>
          <w:b/>
          <w:lang w:val="sr-Cyrl-RS"/>
        </w:rPr>
        <w:t>Лауреат за СМШ.</w:t>
      </w:r>
    </w:p>
    <w:p w:rsidR="00653F00" w:rsidRDefault="00653F00" w:rsidP="00653F0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Међу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8159C">
        <w:rPr>
          <w:rFonts w:ascii="Times New Roman" w:hAnsi="Times New Roman" w:cs="Times New Roman"/>
        </w:rPr>
        <w:t>Лауреатима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  <w:lang w:val="sr-Cyrl-RS"/>
        </w:rPr>
        <w:t xml:space="preserve"> категорије, на основу одлуке стручног жирија, бира се један ансамбл, коме се додељује специјално признање под називом </w:t>
      </w:r>
      <w:r w:rsidRPr="00646E93">
        <w:rPr>
          <w:rFonts w:ascii="Times New Roman" w:hAnsi="Times New Roman" w:cs="Times New Roman"/>
          <w:b/>
          <w:lang w:val="sr-Cyrl-RS"/>
        </w:rPr>
        <w:t xml:space="preserve">Лауреат за </w:t>
      </w:r>
      <w:r w:rsidR="00710C55" w:rsidRPr="00646E93">
        <w:rPr>
          <w:rFonts w:ascii="Times New Roman" w:hAnsi="Times New Roman" w:cs="Times New Roman"/>
          <w:b/>
          <w:lang w:val="sr-Cyrl-RS"/>
        </w:rPr>
        <w:t>академско-уметнички ниво</w:t>
      </w:r>
      <w:r w:rsidRPr="00646E93">
        <w:rPr>
          <w:rFonts w:ascii="Times New Roman" w:hAnsi="Times New Roman" w:cs="Times New Roman"/>
          <w:b/>
          <w:lang w:val="sr-Cyrl-RS"/>
        </w:rPr>
        <w:t>.</w:t>
      </w:r>
    </w:p>
    <w:p w:rsidR="00D8159C" w:rsidRPr="00710C55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Поред</w:t>
      </w:r>
      <w:r w:rsidR="00710C55">
        <w:rPr>
          <w:rFonts w:ascii="Times New Roman" w:hAnsi="Times New Roman" w:cs="Times New Roman"/>
          <w:lang w:val="sr-Cyrl-RS"/>
        </w:rPr>
        <w:t xml:space="preserve"> дипломе, Лауреатима може бити уручен и пехар, као и додатни поклони, о чему одлуку доноси организатор у договору са спонзорима Такмичења.</w:t>
      </w:r>
    </w:p>
    <w:p w:rsidR="00D8159C" w:rsidRPr="00D8159C" w:rsidRDefault="00710C55" w:rsidP="00710C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  <w:lang w:val="sr-Cyrl-RS"/>
        </w:rPr>
        <w:t>8</w:t>
      </w:r>
      <w:r w:rsidR="00D8159C" w:rsidRPr="00D8159C">
        <w:rPr>
          <w:rFonts w:ascii="Times New Roman" w:hAnsi="Times New Roman" w:cs="Times New Roman"/>
        </w:rPr>
        <w:t>.</w:t>
      </w:r>
    </w:p>
    <w:p w:rsidR="00D8159C" w:rsidRPr="00710C55" w:rsidRDefault="00D8159C" w:rsidP="00D8159C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Поједини</w:t>
      </w:r>
      <w:r w:rsidR="00710C55">
        <w:rPr>
          <w:rFonts w:ascii="Times New Roman" w:hAnsi="Times New Roman" w:cs="Times New Roman"/>
          <w:lang w:val="sr-Cyrl-RS"/>
        </w:rPr>
        <w:t xml:space="preserve"> добитници првих награда у свакој категорији могу учествовати на завршном концерту који је отворен за публику. О учешћу ансамбала и саставу програма одлуку доноси Организатор Такмичења.</w:t>
      </w:r>
    </w:p>
    <w:p w:rsidR="00D8159C" w:rsidRPr="00D8159C" w:rsidRDefault="00710C55" w:rsidP="00710C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  <w:lang w:val="sr-Cyrl-RS"/>
        </w:rPr>
        <w:t>9</w:t>
      </w:r>
      <w:r w:rsidR="00D8159C" w:rsidRPr="00D8159C">
        <w:rPr>
          <w:rFonts w:ascii="Times New Roman" w:hAnsi="Times New Roman" w:cs="Times New Roman"/>
        </w:rPr>
        <w:t>.</w:t>
      </w:r>
    </w:p>
    <w:p w:rsidR="00D8159C" w:rsidRPr="00646E93" w:rsidRDefault="00710C55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Наступе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646E93">
        <w:rPr>
          <w:rFonts w:ascii="Times New Roman" w:hAnsi="Times New Roman" w:cs="Times New Roman"/>
          <w:lang w:val="sr-Cyrl-RS"/>
        </w:rPr>
        <w:t xml:space="preserve">ансамбала оцењиваће стручни жири састављен од еминентних музичких педагога из Србије и иностранства, чија ће имена бити благовремено објављена на </w:t>
      </w:r>
      <w:r w:rsidR="00646E93">
        <w:rPr>
          <w:rFonts w:ascii="Times New Roman" w:hAnsi="Times New Roman" w:cs="Times New Roman"/>
        </w:rPr>
        <w:t>web</w:t>
      </w:r>
      <w:r w:rsidR="00646E93">
        <w:rPr>
          <w:rFonts w:ascii="Times New Roman" w:hAnsi="Times New Roman" w:cs="Times New Roman"/>
          <w:lang w:val="sr-Cyrl-RS"/>
        </w:rPr>
        <w:t xml:space="preserve"> страници школе.</w:t>
      </w:r>
    </w:p>
    <w:p w:rsidR="00D8159C" w:rsidRDefault="00646E93" w:rsidP="00646E9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Члан 1</w:t>
      </w:r>
      <w:r>
        <w:rPr>
          <w:rFonts w:ascii="Times New Roman" w:hAnsi="Times New Roman" w:cs="Times New Roman"/>
          <w:lang w:val="sr-Cyrl-RS"/>
        </w:rPr>
        <w:t>0</w:t>
      </w:r>
      <w:r w:rsidR="00D8159C" w:rsidRPr="00D8159C">
        <w:rPr>
          <w:rFonts w:ascii="Times New Roman" w:hAnsi="Times New Roman" w:cs="Times New Roman"/>
        </w:rPr>
        <w:t>.</w:t>
      </w:r>
    </w:p>
    <w:p w:rsidR="00646E93" w:rsidRPr="00646E93" w:rsidRDefault="00646E93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Путне трошкове, трошкове смештаја и исхране, сносе сами такмичари.</w:t>
      </w:r>
    </w:p>
    <w:p w:rsidR="00D8159C" w:rsidRDefault="00D8159C" w:rsidP="00646E93">
      <w:pPr>
        <w:jc w:val="center"/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Члан 11.</w:t>
      </w:r>
    </w:p>
    <w:p w:rsidR="00646E93" w:rsidRPr="00646E93" w:rsidRDefault="00646E93" w:rsidP="00646E93">
      <w:pPr>
        <w:rPr>
          <w:rFonts w:ascii="Times New Roman" w:hAnsi="Times New Roman" w:cs="Times New Roman"/>
          <w:lang w:val="sr-Cyrl-RS"/>
        </w:rPr>
      </w:pPr>
      <w:r w:rsidRPr="00D8159C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  <w:lang w:val="sr-Cyrl-RS"/>
        </w:rPr>
        <w:t xml:space="preserve"> задржава право снимања, репродуковања, као и преноса програма Такмичења, без накнаде такмичарима.</w:t>
      </w:r>
    </w:p>
    <w:p w:rsidR="00D8159C" w:rsidRPr="00D8159C" w:rsidRDefault="00D8159C" w:rsidP="00646E93">
      <w:pPr>
        <w:jc w:val="center"/>
        <w:rPr>
          <w:rFonts w:ascii="Times New Roman" w:hAnsi="Times New Roman" w:cs="Times New Roman"/>
        </w:rPr>
      </w:pPr>
      <w:r w:rsidRPr="00D8159C">
        <w:rPr>
          <w:rFonts w:ascii="Times New Roman" w:hAnsi="Times New Roman" w:cs="Times New Roman"/>
        </w:rPr>
        <w:t>Члан 12.</w:t>
      </w:r>
    </w:p>
    <w:p w:rsidR="00260EED" w:rsidRDefault="00646E93" w:rsidP="00D81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Организатор не сноси одговорност за евентуалне повреде такмичара или оштећења/крађу инструмената за време Такмичења.</w:t>
      </w:r>
    </w:p>
    <w:p w:rsidR="00D30642" w:rsidRPr="00D30642" w:rsidRDefault="00D30642" w:rsidP="00D30642">
      <w:pPr>
        <w:pStyle w:val="wyq090---pododsek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lang w:val="sr-Cyrl-RS"/>
        </w:rPr>
      </w:pPr>
      <w:r>
        <w:rPr>
          <w:b/>
          <w:i/>
          <w:color w:val="000000"/>
          <w:lang w:val="sr-Cyrl-RS"/>
        </w:rPr>
        <w:t>Прелазне и завршне одредбе</w:t>
      </w:r>
    </w:p>
    <w:p w:rsidR="00D30642" w:rsidRPr="00071A02" w:rsidRDefault="00D30642" w:rsidP="00D30642">
      <w:pPr>
        <w:pStyle w:val="wyq090---pododsek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</w:p>
    <w:p w:rsidR="00D30642" w:rsidRPr="00D30642" w:rsidRDefault="00D30642" w:rsidP="00D30642">
      <w:pPr>
        <w:pStyle w:val="Normal1"/>
        <w:shd w:val="clear" w:color="auto" w:fill="FFFFFF"/>
        <w:spacing w:before="48" w:beforeAutospacing="0" w:after="48" w:afterAutospacing="0"/>
        <w:jc w:val="center"/>
        <w:rPr>
          <w:color w:val="000000"/>
          <w:lang w:val="ru-RU"/>
        </w:rPr>
      </w:pPr>
      <w:r w:rsidRPr="00D30642">
        <w:rPr>
          <w:bCs/>
          <w:color w:val="000000"/>
          <w:lang w:val="ru-RU"/>
        </w:rPr>
        <w:t>Члан 13.</w:t>
      </w:r>
    </w:p>
    <w:p w:rsidR="00D30642" w:rsidRPr="00D30642" w:rsidRDefault="00D30642" w:rsidP="00D30642">
      <w:pPr>
        <w:rPr>
          <w:rFonts w:ascii="Times New Roman" w:hAnsi="Times New Roman" w:cs="Times New Roman"/>
          <w:lang w:val="sr-Cyrl-RS"/>
        </w:rPr>
      </w:pPr>
      <w:r w:rsidRPr="00D30642">
        <w:rPr>
          <w:rFonts w:ascii="Times New Roman" w:hAnsi="Times New Roman" w:cs="Times New Roman"/>
          <w:color w:val="000000"/>
          <w:lang w:val="ru-RU"/>
        </w:rPr>
        <w:t>Правилник</w:t>
      </w:r>
      <w:r w:rsidRPr="00D30642">
        <w:rPr>
          <w:rFonts w:ascii="Times New Roman" w:hAnsi="Times New Roman" w:cs="Times New Roman"/>
        </w:rPr>
        <w:t xml:space="preserve"> Mеђународно</w:t>
      </w:r>
      <w:r>
        <w:rPr>
          <w:rFonts w:ascii="Times New Roman" w:hAnsi="Times New Roman" w:cs="Times New Roman"/>
          <w:lang w:val="sr-Cyrl-RS"/>
        </w:rPr>
        <w:t>г</w:t>
      </w:r>
      <w:r>
        <w:rPr>
          <w:rFonts w:ascii="Times New Roman" w:hAnsi="Times New Roman" w:cs="Times New Roman"/>
        </w:rPr>
        <w:t xml:space="preserve"> такмичењ</w:t>
      </w:r>
      <w:r>
        <w:rPr>
          <w:rFonts w:ascii="Times New Roman" w:hAnsi="Times New Roman" w:cs="Times New Roman"/>
          <w:lang w:val="sr-Cyrl-RS"/>
        </w:rPr>
        <w:t>а</w:t>
      </w:r>
      <w:r w:rsidRPr="00D30642">
        <w:rPr>
          <w:rFonts w:ascii="Times New Roman" w:hAnsi="Times New Roman" w:cs="Times New Roman"/>
          <w:lang w:val="sr-Cyrl-RS"/>
        </w:rPr>
        <w:t xml:space="preserve"> </w:t>
      </w:r>
      <w:r w:rsidRPr="00D30642">
        <w:rPr>
          <w:rFonts w:ascii="Times New Roman" w:hAnsi="Times New Roman" w:cs="Times New Roman"/>
        </w:rPr>
        <w:t>камерне музике „Оливера Ђурђевић“</w:t>
      </w:r>
      <w:r w:rsidRPr="00D30642">
        <w:rPr>
          <w:rFonts w:ascii="Times New Roman" w:hAnsi="Times New Roman" w:cs="Times New Roman"/>
          <w:lang w:val="sr-Cyrl-RS"/>
        </w:rPr>
        <w:t xml:space="preserve"> </w:t>
      </w:r>
      <w:r w:rsidRPr="00D30642">
        <w:rPr>
          <w:rFonts w:ascii="Times New Roman" w:hAnsi="Times New Roman" w:cs="Times New Roman"/>
          <w:color w:val="000000"/>
          <w:lang w:val="ru-RU"/>
        </w:rPr>
        <w:t xml:space="preserve"> школе се објављује на огласној табли школе и</w:t>
      </w:r>
      <w:r w:rsidRPr="00D30642">
        <w:rPr>
          <w:rFonts w:ascii="Times New Roman" w:hAnsi="Times New Roman" w:cs="Times New Roman"/>
          <w:color w:val="000000"/>
        </w:rPr>
        <w:t xml:space="preserve"> </w:t>
      </w:r>
      <w:r w:rsidRPr="00D30642">
        <w:rPr>
          <w:rFonts w:ascii="Times New Roman" w:hAnsi="Times New Roman" w:cs="Times New Roman"/>
          <w:color w:val="000000"/>
          <w:lang w:val="sr-Cyrl-RS"/>
        </w:rPr>
        <w:t>на сајту Школе</w:t>
      </w:r>
      <w:r w:rsidRPr="00D30642">
        <w:rPr>
          <w:rFonts w:ascii="Times New Roman" w:hAnsi="Times New Roman" w:cs="Times New Roman"/>
          <w:color w:val="000000"/>
          <w:lang w:val="ru-RU"/>
        </w:rPr>
        <w:t>.</w:t>
      </w:r>
    </w:p>
    <w:p w:rsidR="00D30642" w:rsidRPr="00071A02" w:rsidRDefault="00D30642" w:rsidP="00D30642">
      <w:pPr>
        <w:pStyle w:val="Normal1"/>
        <w:shd w:val="clear" w:color="auto" w:fill="FFFFFF"/>
        <w:spacing w:before="48" w:beforeAutospacing="0" w:after="48" w:afterAutospacing="0"/>
        <w:rPr>
          <w:color w:val="000000"/>
          <w:lang w:val="ru-RU"/>
        </w:rPr>
      </w:pPr>
    </w:p>
    <w:p w:rsidR="00D30642" w:rsidRPr="00D30642" w:rsidRDefault="00D30642" w:rsidP="00D30642">
      <w:pPr>
        <w:pStyle w:val="Normal1"/>
        <w:shd w:val="clear" w:color="auto" w:fill="FFFFFF"/>
        <w:spacing w:before="48" w:beforeAutospacing="0" w:after="48" w:afterAutospacing="0"/>
        <w:jc w:val="center"/>
        <w:rPr>
          <w:color w:val="000000"/>
          <w:lang w:val="ru-RU"/>
        </w:rPr>
      </w:pPr>
      <w:r>
        <w:rPr>
          <w:bCs/>
          <w:color w:val="000000"/>
          <w:lang w:val="ru-RU"/>
        </w:rPr>
        <w:t>Члан 14.</w:t>
      </w:r>
    </w:p>
    <w:p w:rsidR="00D30642" w:rsidRPr="00071A02" w:rsidRDefault="00D30642" w:rsidP="00D30642">
      <w:pPr>
        <w:pStyle w:val="Normal1"/>
        <w:shd w:val="clear" w:color="auto" w:fill="FFFFFF"/>
        <w:spacing w:before="48" w:beforeAutospacing="0" w:after="48" w:afterAutospacing="0"/>
        <w:rPr>
          <w:color w:val="000000"/>
          <w:lang w:val="ru-RU"/>
        </w:rPr>
      </w:pPr>
      <w:r w:rsidRPr="00071A02">
        <w:rPr>
          <w:color w:val="000000"/>
          <w:lang w:val="ru-RU"/>
        </w:rPr>
        <w:t>На сва питања која нису уређена овим статутом, примењиваће се непосредно одредбе посебног закона, Закона, закона који уређује рад, колективних уговора и других прописа који уређују ову област.</w:t>
      </w:r>
    </w:p>
    <w:p w:rsidR="00D30642" w:rsidRPr="00071A02" w:rsidRDefault="00D30642" w:rsidP="00D30642">
      <w:pPr>
        <w:pStyle w:val="Normal1"/>
        <w:shd w:val="clear" w:color="auto" w:fill="FFFFFF"/>
        <w:spacing w:before="48" w:beforeAutospacing="0" w:after="48" w:afterAutospacing="0"/>
        <w:rPr>
          <w:color w:val="000000"/>
          <w:lang w:val="ru-RU"/>
        </w:rPr>
      </w:pPr>
    </w:p>
    <w:p w:rsidR="00D30642" w:rsidRPr="00722956" w:rsidRDefault="00722956" w:rsidP="00D30642">
      <w:pPr>
        <w:pStyle w:val="Normal1"/>
        <w:shd w:val="clear" w:color="auto" w:fill="FFFFFF"/>
        <w:spacing w:before="48" w:beforeAutospacing="0" w:after="48" w:afterAutospacing="0"/>
        <w:jc w:val="center"/>
        <w:rPr>
          <w:color w:val="000000"/>
          <w:lang w:val="ru-RU"/>
        </w:rPr>
      </w:pPr>
      <w:r>
        <w:rPr>
          <w:bCs/>
          <w:color w:val="000000"/>
          <w:lang w:val="ru-RU"/>
        </w:rPr>
        <w:lastRenderedPageBreak/>
        <w:t>Члан 15.</w:t>
      </w:r>
    </w:p>
    <w:p w:rsidR="00D30642" w:rsidRPr="00071A02" w:rsidRDefault="00D30642" w:rsidP="00D30642">
      <w:pPr>
        <w:pStyle w:val="Normal1"/>
        <w:shd w:val="clear" w:color="auto" w:fill="FFFFFF"/>
        <w:spacing w:before="48" w:beforeAutospacing="0" w:after="48" w:afterAutospacing="0"/>
        <w:rPr>
          <w:color w:val="000000"/>
          <w:lang w:val="ru-RU"/>
        </w:rPr>
      </w:pPr>
      <w:r w:rsidRPr="00071A02">
        <w:rPr>
          <w:color w:val="000000"/>
          <w:lang w:val="ru-RU"/>
        </w:rPr>
        <w:t xml:space="preserve">Овај </w:t>
      </w:r>
      <w:r>
        <w:rPr>
          <w:color w:val="000000"/>
          <w:lang w:val="ru-RU"/>
        </w:rPr>
        <w:t>Правилник</w:t>
      </w:r>
      <w:r w:rsidRPr="00071A02">
        <w:rPr>
          <w:color w:val="000000"/>
          <w:lang w:val="ru-RU"/>
        </w:rPr>
        <w:t xml:space="preserve"> ступа на снагу осмог дана од дана његовог објављивања.</w:t>
      </w:r>
    </w:p>
    <w:p w:rsidR="00D30642" w:rsidRPr="00071A02" w:rsidRDefault="00D30642" w:rsidP="00D30642">
      <w:pPr>
        <w:pStyle w:val="BodyTextIndent2"/>
        <w:spacing w:line="224" w:lineRule="exact"/>
        <w:ind w:left="0"/>
        <w:rPr>
          <w:color w:val="000000"/>
          <w:lang w:val="sr-Cyrl-RS"/>
        </w:rPr>
      </w:pPr>
    </w:p>
    <w:p w:rsidR="00D30642" w:rsidRPr="00071A02" w:rsidRDefault="00D30642" w:rsidP="00D30642">
      <w:pPr>
        <w:pStyle w:val="BodyTextIndent3"/>
        <w:ind w:left="0"/>
        <w:rPr>
          <w:color w:val="000000"/>
          <w:sz w:val="24"/>
          <w:szCs w:val="24"/>
          <w:lang w:val="ru-RU"/>
        </w:rPr>
      </w:pP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  <w:lang w:val="sr-Cyrl-RS"/>
        </w:rPr>
        <w:t xml:space="preserve">          </w:t>
      </w:r>
      <w:r w:rsidRPr="00071A02">
        <w:rPr>
          <w:color w:val="000000"/>
          <w:sz w:val="24"/>
          <w:szCs w:val="24"/>
          <w:lang w:val="sr-Cyrl-RS"/>
        </w:rPr>
        <w:t xml:space="preserve"> </w:t>
      </w:r>
      <w:r w:rsidRPr="00071A02">
        <w:rPr>
          <w:color w:val="000000"/>
          <w:sz w:val="24"/>
          <w:szCs w:val="24"/>
          <w:lang w:val="ru-RU"/>
        </w:rPr>
        <w:t xml:space="preserve">Председник Школског одбора </w:t>
      </w: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</w:t>
      </w:r>
      <w:r w:rsidRPr="00071A02">
        <w:rPr>
          <w:color w:val="000000"/>
          <w:sz w:val="24"/>
          <w:szCs w:val="24"/>
          <w:lang w:val="ru-RU"/>
        </w:rPr>
        <w:t xml:space="preserve"> </w:t>
      </w:r>
    </w:p>
    <w:p w:rsidR="00D30642" w:rsidRPr="00071A02" w:rsidRDefault="00D30642" w:rsidP="00D30642">
      <w:pPr>
        <w:pStyle w:val="BodyTextIndent3"/>
        <w:jc w:val="center"/>
        <w:rPr>
          <w:color w:val="000000"/>
          <w:sz w:val="24"/>
          <w:szCs w:val="24"/>
          <w:lang w:val="ru-RU"/>
        </w:rPr>
      </w:pP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                 </w:t>
      </w:r>
      <w:r>
        <w:rPr>
          <w:color w:val="000000"/>
          <w:sz w:val="24"/>
          <w:szCs w:val="24"/>
          <w:lang w:val="sr-Cyrl-RS"/>
        </w:rPr>
        <w:t xml:space="preserve">                      </w:t>
      </w:r>
      <w:r w:rsidRPr="00071A02">
        <w:rPr>
          <w:color w:val="000000"/>
          <w:sz w:val="24"/>
          <w:szCs w:val="24"/>
          <w:lang w:val="ru-RU"/>
        </w:rPr>
        <w:t>ОМШ „Владимир Ђорђевић“ Београд</w:t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sr-Cyrl-RS"/>
        </w:rPr>
      </w:pPr>
      <w:r w:rsidRPr="00071A02">
        <w:rPr>
          <w:color w:val="000000"/>
          <w:sz w:val="24"/>
          <w:szCs w:val="24"/>
          <w:lang w:val="ru-RU"/>
        </w:rPr>
        <w:t xml:space="preserve">У Београду, </w:t>
      </w:r>
      <w:r w:rsidRPr="00071A02">
        <w:rPr>
          <w:color w:val="000000"/>
          <w:sz w:val="24"/>
          <w:szCs w:val="24"/>
          <w:lang w:val="sr-Cyrl-RS"/>
        </w:rPr>
        <w:t xml:space="preserve">  </w:t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sr-Cyrl-RS"/>
        </w:rPr>
      </w:pPr>
      <w:r w:rsidRPr="00071A0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1</w:t>
      </w:r>
      <w:r>
        <w:rPr>
          <w:color w:val="000000"/>
          <w:sz w:val="24"/>
          <w:szCs w:val="24"/>
          <w:lang w:val="sr-Latn-RS"/>
        </w:rPr>
        <w:t>7</w:t>
      </w:r>
      <w:r w:rsidRPr="00071A0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.12</w:t>
      </w:r>
      <w:r w:rsidRPr="00071A02">
        <w:rPr>
          <w:color w:val="000000"/>
          <w:sz w:val="24"/>
          <w:szCs w:val="24"/>
          <w:lang w:val="ru-RU"/>
        </w:rPr>
        <w:t>. 2025. год.</w:t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  <w:t xml:space="preserve">           </w:t>
      </w:r>
      <w:r w:rsidRPr="00071A02">
        <w:rPr>
          <w:color w:val="000000"/>
          <w:sz w:val="24"/>
          <w:szCs w:val="24"/>
          <w:lang w:val="sr-Cyrl-RS"/>
        </w:rPr>
        <w:t xml:space="preserve">                      </w:t>
      </w:r>
      <w:r>
        <w:rPr>
          <w:color w:val="000000"/>
          <w:sz w:val="24"/>
          <w:szCs w:val="24"/>
          <w:lang w:val="ru-RU"/>
        </w:rPr>
        <w:t xml:space="preserve">          </w:t>
      </w:r>
      <w:r w:rsidRPr="00071A02">
        <w:rPr>
          <w:color w:val="000000"/>
          <w:sz w:val="24"/>
          <w:szCs w:val="24"/>
          <w:lang w:val="ru-RU"/>
        </w:rPr>
        <w:t xml:space="preserve">    </w:t>
      </w:r>
      <w:r w:rsidRPr="00071A02">
        <w:rPr>
          <w:color w:val="000000"/>
          <w:sz w:val="24"/>
          <w:szCs w:val="24"/>
          <w:lang w:val="sr-Cyrl-RS"/>
        </w:rPr>
        <w:t>Јелена Рајић,с.р.</w:t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ind w:left="0"/>
        <w:rPr>
          <w:color w:val="000000"/>
          <w:sz w:val="24"/>
          <w:szCs w:val="24"/>
          <w:lang w:val="ru-RU"/>
        </w:rPr>
      </w:pP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  <w:r w:rsidRPr="00071A02">
        <w:rPr>
          <w:color w:val="000000"/>
          <w:sz w:val="24"/>
          <w:szCs w:val="24"/>
          <w:lang w:val="ru-RU"/>
        </w:rPr>
        <w:tab/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  <w:r w:rsidRPr="00D30642">
        <w:rPr>
          <w:color w:val="000000"/>
          <w:sz w:val="24"/>
          <w:szCs w:val="24"/>
          <w:lang w:val="ru-RU"/>
        </w:rPr>
        <w:t>Правилник</w:t>
      </w:r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Mеђународно</w:t>
      </w:r>
      <w:proofErr w:type="spellEnd"/>
      <w:r w:rsidRPr="00D30642">
        <w:rPr>
          <w:sz w:val="24"/>
          <w:szCs w:val="24"/>
          <w:lang w:val="sr-Cyrl-RS"/>
        </w:rPr>
        <w:t>г</w:t>
      </w:r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такмичењ</w:t>
      </w:r>
      <w:proofErr w:type="spellEnd"/>
      <w:r w:rsidRPr="00D30642">
        <w:rPr>
          <w:sz w:val="24"/>
          <w:szCs w:val="24"/>
          <w:lang w:val="sr-Cyrl-RS"/>
        </w:rPr>
        <w:t xml:space="preserve">а </w:t>
      </w:r>
      <w:proofErr w:type="spellStart"/>
      <w:r w:rsidRPr="00D30642">
        <w:rPr>
          <w:sz w:val="24"/>
          <w:szCs w:val="24"/>
        </w:rPr>
        <w:t>камерне</w:t>
      </w:r>
      <w:proofErr w:type="spellEnd"/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музике</w:t>
      </w:r>
      <w:proofErr w:type="spellEnd"/>
      <w:r w:rsidRPr="00D30642">
        <w:rPr>
          <w:sz w:val="24"/>
          <w:szCs w:val="24"/>
        </w:rPr>
        <w:t xml:space="preserve"> „</w:t>
      </w:r>
      <w:proofErr w:type="spellStart"/>
      <w:r w:rsidRPr="00D30642">
        <w:rPr>
          <w:sz w:val="24"/>
          <w:szCs w:val="24"/>
        </w:rPr>
        <w:t>Оливера</w:t>
      </w:r>
      <w:proofErr w:type="spellEnd"/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Ђурђевић</w:t>
      </w:r>
      <w:proofErr w:type="spellEnd"/>
      <w:r w:rsidRPr="00D30642">
        <w:rPr>
          <w:sz w:val="24"/>
          <w:szCs w:val="24"/>
        </w:rPr>
        <w:t>“</w:t>
      </w:r>
      <w:r w:rsidRPr="00D30642">
        <w:rPr>
          <w:lang w:val="sr-Cyrl-RS"/>
        </w:rPr>
        <w:t xml:space="preserve"> </w:t>
      </w:r>
      <w:r w:rsidRPr="00D30642">
        <w:rPr>
          <w:color w:val="000000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Школе </w:t>
      </w:r>
      <w:r w:rsidRPr="00071A02">
        <w:rPr>
          <w:color w:val="000000"/>
          <w:sz w:val="24"/>
          <w:szCs w:val="24"/>
          <w:lang w:val="ru-RU"/>
        </w:rPr>
        <w:t xml:space="preserve">објављен  на огласној табли дана   </w:t>
      </w:r>
      <w:r w:rsidR="00722956">
        <w:rPr>
          <w:color w:val="000000"/>
          <w:sz w:val="24"/>
          <w:szCs w:val="24"/>
          <w:lang w:val="ru-RU"/>
        </w:rPr>
        <w:t>17.12.2025.</w:t>
      </w:r>
      <w:bookmarkStart w:id="0" w:name="_GoBack"/>
      <w:bookmarkEnd w:id="0"/>
      <w:r w:rsidRPr="00071A02">
        <w:rPr>
          <w:color w:val="000000"/>
          <w:sz w:val="24"/>
          <w:szCs w:val="24"/>
          <w:lang w:val="ru-RU"/>
        </w:rPr>
        <w:t>.године.</w:t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  <w:r w:rsidRPr="00D30642">
        <w:rPr>
          <w:color w:val="000000"/>
          <w:sz w:val="24"/>
          <w:szCs w:val="24"/>
          <w:lang w:val="ru-RU"/>
        </w:rPr>
        <w:t>Правилник</w:t>
      </w:r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Mеђународно</w:t>
      </w:r>
      <w:proofErr w:type="spellEnd"/>
      <w:r w:rsidRPr="00D30642">
        <w:rPr>
          <w:sz w:val="24"/>
          <w:szCs w:val="24"/>
          <w:lang w:val="sr-Cyrl-RS"/>
        </w:rPr>
        <w:t>г</w:t>
      </w:r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такмичењ</w:t>
      </w:r>
      <w:proofErr w:type="spellEnd"/>
      <w:r w:rsidRPr="00D30642">
        <w:rPr>
          <w:sz w:val="24"/>
          <w:szCs w:val="24"/>
          <w:lang w:val="sr-Cyrl-RS"/>
        </w:rPr>
        <w:t xml:space="preserve">а </w:t>
      </w:r>
      <w:proofErr w:type="spellStart"/>
      <w:r w:rsidRPr="00D30642">
        <w:rPr>
          <w:sz w:val="24"/>
          <w:szCs w:val="24"/>
        </w:rPr>
        <w:t>камерне</w:t>
      </w:r>
      <w:proofErr w:type="spellEnd"/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музике</w:t>
      </w:r>
      <w:proofErr w:type="spellEnd"/>
      <w:r w:rsidRPr="00D30642">
        <w:rPr>
          <w:sz w:val="24"/>
          <w:szCs w:val="24"/>
        </w:rPr>
        <w:t xml:space="preserve"> „</w:t>
      </w:r>
      <w:proofErr w:type="spellStart"/>
      <w:r w:rsidRPr="00D30642">
        <w:rPr>
          <w:sz w:val="24"/>
          <w:szCs w:val="24"/>
        </w:rPr>
        <w:t>Оливера</w:t>
      </w:r>
      <w:proofErr w:type="spellEnd"/>
      <w:r w:rsidRPr="00D30642">
        <w:rPr>
          <w:sz w:val="24"/>
          <w:szCs w:val="24"/>
        </w:rPr>
        <w:t xml:space="preserve"> </w:t>
      </w:r>
      <w:proofErr w:type="spellStart"/>
      <w:r w:rsidRPr="00D30642">
        <w:rPr>
          <w:sz w:val="24"/>
          <w:szCs w:val="24"/>
        </w:rPr>
        <w:t>Ђурђевић</w:t>
      </w:r>
      <w:proofErr w:type="spellEnd"/>
      <w:r w:rsidRPr="00D30642">
        <w:rPr>
          <w:sz w:val="24"/>
          <w:szCs w:val="24"/>
        </w:rPr>
        <w:t>“</w:t>
      </w:r>
      <w:r w:rsidRPr="00D30642">
        <w:rPr>
          <w:lang w:val="sr-Cyrl-RS"/>
        </w:rPr>
        <w:t xml:space="preserve"> </w:t>
      </w:r>
      <w:r w:rsidRPr="00D30642">
        <w:rPr>
          <w:color w:val="000000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 Школе ступио на снагу дана  </w:t>
      </w:r>
      <w:r>
        <w:rPr>
          <w:color w:val="000000"/>
          <w:sz w:val="24"/>
          <w:szCs w:val="24"/>
          <w:lang w:val="sr-Latn-RS"/>
        </w:rPr>
        <w:t>25</w:t>
      </w:r>
      <w:r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sr-Latn-RS"/>
        </w:rPr>
        <w:t>12</w:t>
      </w:r>
      <w:r w:rsidRPr="00071A02">
        <w:rPr>
          <w:color w:val="000000"/>
          <w:sz w:val="24"/>
          <w:szCs w:val="24"/>
          <w:lang w:val="ru-RU"/>
        </w:rPr>
        <w:t>.2025.године</w:t>
      </w:r>
    </w:p>
    <w:p w:rsidR="00D30642" w:rsidRPr="00071A02" w:rsidRDefault="00D30642" w:rsidP="00D30642">
      <w:pPr>
        <w:pStyle w:val="BodyTextIndent2"/>
        <w:spacing w:line="224" w:lineRule="exact"/>
        <w:ind w:left="0"/>
        <w:rPr>
          <w:color w:val="000000"/>
          <w:lang w:val="sr-Cyrl-RS"/>
        </w:rPr>
      </w:pPr>
    </w:p>
    <w:p w:rsidR="00D30642" w:rsidRPr="00071A02" w:rsidRDefault="00D30642" w:rsidP="00D30642">
      <w:pPr>
        <w:pStyle w:val="BodyTextIndent3"/>
        <w:ind w:left="0"/>
        <w:rPr>
          <w:color w:val="000000"/>
          <w:sz w:val="24"/>
          <w:szCs w:val="24"/>
          <w:lang w:val="ru-RU"/>
        </w:rPr>
      </w:pP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                                    </w:t>
      </w:r>
      <w:r>
        <w:rPr>
          <w:color w:val="000000"/>
          <w:sz w:val="24"/>
          <w:szCs w:val="24"/>
          <w:lang w:val="sr-Cyrl-RS"/>
        </w:rPr>
        <w:t xml:space="preserve">                 </w:t>
      </w:r>
      <w:r w:rsidRPr="00071A02">
        <w:rPr>
          <w:color w:val="000000"/>
          <w:sz w:val="24"/>
          <w:szCs w:val="24"/>
          <w:lang w:val="sr-Cyrl-RS"/>
        </w:rPr>
        <w:t xml:space="preserve">       </w:t>
      </w:r>
      <w:r>
        <w:rPr>
          <w:color w:val="000000"/>
          <w:sz w:val="24"/>
          <w:szCs w:val="24"/>
          <w:lang w:val="ru-RU"/>
        </w:rPr>
        <w:t>Секретар школе</w:t>
      </w:r>
      <w:r w:rsidRPr="00071A02">
        <w:rPr>
          <w:color w:val="000000"/>
          <w:sz w:val="24"/>
          <w:szCs w:val="24"/>
          <w:lang w:val="ru-RU"/>
        </w:rPr>
        <w:t xml:space="preserve"> </w:t>
      </w: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</w:t>
      </w:r>
      <w:r w:rsidRPr="00071A02">
        <w:rPr>
          <w:color w:val="000000"/>
          <w:sz w:val="24"/>
          <w:szCs w:val="24"/>
          <w:lang w:val="ru-RU"/>
        </w:rPr>
        <w:t xml:space="preserve"> </w:t>
      </w:r>
    </w:p>
    <w:p w:rsidR="00D3064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  <w:r w:rsidRPr="00071A02">
        <w:rPr>
          <w:color w:val="000000"/>
          <w:sz w:val="24"/>
          <w:szCs w:val="24"/>
          <w:lang w:val="sr-Cyrl-RS"/>
        </w:rPr>
        <w:t xml:space="preserve">                                                </w:t>
      </w:r>
      <w:r>
        <w:rPr>
          <w:color w:val="000000"/>
          <w:sz w:val="24"/>
          <w:szCs w:val="24"/>
          <w:lang w:val="sr-Cyrl-RS"/>
        </w:rPr>
        <w:t xml:space="preserve">                           </w:t>
      </w:r>
      <w:r w:rsidRPr="00071A02">
        <w:rPr>
          <w:color w:val="000000"/>
          <w:sz w:val="24"/>
          <w:szCs w:val="24"/>
          <w:lang w:val="sr-Cyrl-RS"/>
        </w:rPr>
        <w:t xml:space="preserve"> </w:t>
      </w:r>
      <w:r w:rsidRPr="00071A02">
        <w:rPr>
          <w:color w:val="000000"/>
          <w:sz w:val="24"/>
          <w:szCs w:val="24"/>
          <w:lang w:val="ru-RU"/>
        </w:rPr>
        <w:t>ОМШ „Владимир Ђорђевић“ Београд</w:t>
      </w:r>
    </w:p>
    <w:p w:rsidR="00D3064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Тамара Јоцић, с.р.</w:t>
      </w: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071A02" w:rsidRDefault="00D30642" w:rsidP="00D30642">
      <w:pPr>
        <w:ind w:firstLine="720"/>
        <w:rPr>
          <w:lang w:val="sr-Cyrl-RS"/>
        </w:rPr>
      </w:pPr>
    </w:p>
    <w:p w:rsidR="00D30642" w:rsidRPr="00FD43EF" w:rsidRDefault="00D30642" w:rsidP="00D30642"/>
    <w:p w:rsidR="00D30642" w:rsidRDefault="00D30642" w:rsidP="00D30642">
      <w:pPr>
        <w:ind w:firstLine="720"/>
        <w:rPr>
          <w:lang w:val="sr-Cyrl-RS"/>
        </w:rPr>
      </w:pPr>
    </w:p>
    <w:p w:rsidR="00D30642" w:rsidRDefault="00D30642" w:rsidP="00D30642">
      <w:pPr>
        <w:ind w:firstLine="720"/>
        <w:rPr>
          <w:lang w:val="sr-Cyrl-RS"/>
        </w:rPr>
      </w:pPr>
    </w:p>
    <w:p w:rsidR="00D30642" w:rsidRDefault="00D30642" w:rsidP="00D30642">
      <w:pPr>
        <w:ind w:firstLine="720"/>
        <w:rPr>
          <w:lang w:val="sr-Cyrl-RS"/>
        </w:rPr>
      </w:pPr>
    </w:p>
    <w:p w:rsidR="00D30642" w:rsidRDefault="00D30642" w:rsidP="00D30642">
      <w:pPr>
        <w:ind w:firstLine="720"/>
        <w:rPr>
          <w:lang w:val="sr-Cyrl-RS"/>
        </w:rPr>
      </w:pPr>
    </w:p>
    <w:p w:rsidR="00D30642" w:rsidRDefault="00D30642" w:rsidP="00D30642">
      <w:pPr>
        <w:ind w:firstLine="720"/>
        <w:rPr>
          <w:lang w:val="sr-Cyrl-RS"/>
        </w:rPr>
      </w:pPr>
    </w:p>
    <w:p w:rsidR="00D30642" w:rsidRPr="00D30642" w:rsidRDefault="00D30642" w:rsidP="00D30642">
      <w:pPr>
        <w:ind w:firstLine="720"/>
        <w:rPr>
          <w:rFonts w:ascii="Times New Roman" w:hAnsi="Times New Roman" w:cs="Times New Roman"/>
        </w:rPr>
      </w:pPr>
      <w:r w:rsidRPr="00D30642">
        <w:rPr>
          <w:rFonts w:ascii="Times New Roman" w:hAnsi="Times New Roman" w:cs="Times New Roman"/>
        </w:rPr>
        <w:lastRenderedPageBreak/>
        <w:t>На основу члана 119. став 1. тачка 1. Закона о основама система образовања и васпитања</w:t>
      </w:r>
      <w:r w:rsidRPr="00D30642">
        <w:rPr>
          <w:rFonts w:ascii="Times New Roman" w:hAnsi="Times New Roman" w:cs="Times New Roman"/>
          <w:lang w:val="sr-Cyrl-RS"/>
        </w:rPr>
        <w:t xml:space="preserve"> </w:t>
      </w:r>
      <w:r w:rsidRPr="00D30642">
        <w:rPr>
          <w:rFonts w:ascii="Times New Roman" w:hAnsi="Times New Roman" w:cs="Times New Roman"/>
          <w:lang w:val="sr-Cyrl-CS"/>
        </w:rPr>
        <w:t>(Службени гласник РС бр .88/2017, 27/2018 , 10/2019 , 6/2020, 129/2021, 92/23 и 19/25)</w:t>
      </w:r>
      <w:r w:rsidRPr="00D30642">
        <w:rPr>
          <w:rFonts w:ascii="Times New Roman" w:hAnsi="Times New Roman" w:cs="Times New Roman"/>
          <w:lang w:val="sr-Cyrl-RS"/>
        </w:rPr>
        <w:t xml:space="preserve"> члана </w:t>
      </w:r>
      <w:r w:rsidRPr="00D30642">
        <w:rPr>
          <w:rFonts w:ascii="Times New Roman" w:hAnsi="Times New Roman" w:cs="Times New Roman"/>
        </w:rPr>
        <w:t>26</w:t>
      </w:r>
      <w:r w:rsidRPr="00D30642">
        <w:rPr>
          <w:rFonts w:ascii="Times New Roman" w:hAnsi="Times New Roman" w:cs="Times New Roman"/>
          <w:lang w:val="sr-Cyrl-RS"/>
        </w:rPr>
        <w:t>. став 1. тачка 1. Статута ОМШ „Владимир Ђорђевић“ Београд,</w:t>
      </w:r>
      <w:r w:rsidRPr="00D30642">
        <w:rPr>
          <w:rFonts w:ascii="Times New Roman" w:hAnsi="Times New Roman" w:cs="Times New Roman"/>
        </w:rPr>
        <w:t xml:space="preserve"> </w:t>
      </w:r>
      <w:r w:rsidRPr="00D30642">
        <w:rPr>
          <w:rFonts w:ascii="Times New Roman" w:hAnsi="Times New Roman" w:cs="Times New Roman"/>
          <w:lang w:val="sr-Cyrl-RS"/>
        </w:rPr>
        <w:t xml:space="preserve">(424 од 15.09.2025.г.), </w:t>
      </w:r>
      <w:r w:rsidRPr="00D30642">
        <w:rPr>
          <w:rFonts w:ascii="Times New Roman" w:hAnsi="Times New Roman" w:cs="Times New Roman"/>
          <w:lang w:val="sr-Cyrl-CS"/>
        </w:rPr>
        <w:t xml:space="preserve">  Школски одбор  ОМШ „</w:t>
      </w:r>
      <w:r w:rsidRPr="00D30642">
        <w:rPr>
          <w:rFonts w:ascii="Times New Roman" w:hAnsi="Times New Roman" w:cs="Times New Roman"/>
          <w:lang w:val="sr-Cyrl-RS"/>
        </w:rPr>
        <w:t>Владимир Ђорђевић</w:t>
      </w:r>
      <w:r w:rsidRPr="00D30642">
        <w:rPr>
          <w:rFonts w:ascii="Times New Roman" w:hAnsi="Times New Roman" w:cs="Times New Roman"/>
          <w:lang w:val="sr-Cyrl-CS"/>
        </w:rPr>
        <w:t>“   је  на седници одржаној дана 1</w:t>
      </w:r>
      <w:r w:rsidRPr="00D30642">
        <w:rPr>
          <w:rFonts w:ascii="Times New Roman" w:hAnsi="Times New Roman" w:cs="Times New Roman"/>
        </w:rPr>
        <w:t>7</w:t>
      </w:r>
      <w:r w:rsidRPr="00D30642">
        <w:rPr>
          <w:rFonts w:ascii="Times New Roman" w:hAnsi="Times New Roman" w:cs="Times New Roman"/>
          <w:lang w:val="sr-Cyrl-CS"/>
        </w:rPr>
        <w:t xml:space="preserve">. </w:t>
      </w:r>
      <w:r w:rsidRPr="00D30642">
        <w:rPr>
          <w:rFonts w:ascii="Times New Roman" w:hAnsi="Times New Roman" w:cs="Times New Roman"/>
        </w:rPr>
        <w:t>12</w:t>
      </w:r>
      <w:r w:rsidRPr="00D30642">
        <w:rPr>
          <w:rFonts w:ascii="Times New Roman" w:hAnsi="Times New Roman" w:cs="Times New Roman"/>
          <w:lang w:val="sr-Cyrl-CS"/>
        </w:rPr>
        <w:t>. 2025. године једногласно   донео  следећу: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Latn-CS"/>
        </w:rPr>
      </w:pPr>
    </w:p>
    <w:p w:rsidR="00D30642" w:rsidRPr="00D30642" w:rsidRDefault="00D30642" w:rsidP="00D30642">
      <w:pPr>
        <w:rPr>
          <w:rFonts w:ascii="Times New Roman" w:hAnsi="Times New Roman" w:cs="Times New Roman"/>
          <w:lang w:val="sr-Cyrl-RS"/>
        </w:rPr>
      </w:pP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Cyrl-CS"/>
        </w:rPr>
      </w:pP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D30642">
        <w:rPr>
          <w:rFonts w:ascii="Times New Roman" w:hAnsi="Times New Roman" w:cs="Times New Roman"/>
          <w:b/>
          <w:lang w:val="sr-Cyrl-CS"/>
        </w:rPr>
        <w:t>О  Д  Л  У  К  У</w:t>
      </w: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  <w:r w:rsidRPr="00D30642">
        <w:rPr>
          <w:rFonts w:ascii="Times New Roman" w:hAnsi="Times New Roman" w:cs="Times New Roman"/>
          <w:b/>
          <w:lang w:val="sr-Cyrl-CS"/>
        </w:rPr>
        <w:t xml:space="preserve">Доноси се </w:t>
      </w: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D30642" w:rsidRDefault="00D30642" w:rsidP="00D30642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ПРАВИЛНИК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</w:rPr>
        <w:t>МЕЂУНАРОДНОГ ТАКМИЧЕ</w:t>
      </w:r>
      <w:r>
        <w:rPr>
          <w:rFonts w:ascii="Times New Roman" w:hAnsi="Times New Roman" w:cs="Times New Roman"/>
          <w:b/>
          <w:lang w:val="sr-Cyrl-RS"/>
        </w:rPr>
        <w:t>Њ</w:t>
      </w:r>
      <w:r w:rsidRPr="00D30642">
        <w:rPr>
          <w:rFonts w:ascii="Times New Roman" w:hAnsi="Times New Roman" w:cs="Times New Roman"/>
          <w:b/>
        </w:rPr>
        <w:t>А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КАМЕРНЕ МУЗИКЕ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D30642">
        <w:rPr>
          <w:rFonts w:ascii="Times New Roman" w:hAnsi="Times New Roman" w:cs="Times New Roman"/>
          <w:b/>
        </w:rPr>
        <w:t>„ОЛИВЕРА ЂУРЂЕВИЋ“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color w:val="000000"/>
          <w:lang w:val="sr-Cyrl-CS"/>
        </w:rPr>
        <w:t>ОСНОВНЕ МУЗИЧКЕ ШКОЛЕ</w:t>
      </w:r>
    </w:p>
    <w:p w:rsidR="00D30642" w:rsidRPr="00071A02" w:rsidRDefault="00D30642" w:rsidP="00D30642">
      <w:pPr>
        <w:jc w:val="center"/>
        <w:rPr>
          <w:b/>
          <w:color w:val="000000"/>
          <w:lang w:val="sr-Cyrl-CS"/>
        </w:rPr>
      </w:pPr>
      <w:r w:rsidRPr="00D30642">
        <w:rPr>
          <w:rFonts w:ascii="Times New Roman" w:hAnsi="Times New Roman" w:cs="Times New Roman"/>
          <w:b/>
          <w:color w:val="000000"/>
          <w:lang w:val="sr-Cyrl-CS"/>
        </w:rPr>
        <w:t>„ВЛАДИМИР ЂОРЂЕВИЋ“ БЕОГРАД</w:t>
      </w: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lang w:val="sr-Cyrl-CS"/>
        </w:rPr>
      </w:pP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lang w:val="sr-Cyrl-CS"/>
        </w:rPr>
      </w:pPr>
    </w:p>
    <w:p w:rsidR="00D30642" w:rsidRPr="00D30642" w:rsidRDefault="00D30642" w:rsidP="00D30642">
      <w:pPr>
        <w:spacing w:after="0"/>
        <w:jc w:val="center"/>
        <w:rPr>
          <w:rFonts w:ascii="Times New Roman" w:hAnsi="Times New Roman" w:cs="Times New Roman"/>
          <w:b/>
          <w:i/>
          <w:lang w:val="sr-Cyrl-CS"/>
        </w:rPr>
      </w:pPr>
      <w:r w:rsidRPr="00D30642">
        <w:rPr>
          <w:rFonts w:ascii="Times New Roman" w:hAnsi="Times New Roman" w:cs="Times New Roman"/>
          <w:b/>
          <w:i/>
          <w:lang w:val="sr-Cyrl-CS"/>
        </w:rPr>
        <w:t>О б р а з л о ж е њ е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Cyrl-CS"/>
        </w:rPr>
      </w:pPr>
    </w:p>
    <w:p w:rsidR="00D30642" w:rsidRPr="00D30642" w:rsidRDefault="00D30642" w:rsidP="00D30642">
      <w:pPr>
        <w:ind w:firstLine="720"/>
        <w:rPr>
          <w:rFonts w:ascii="Times New Roman" w:hAnsi="Times New Roman" w:cs="Times New Roman"/>
          <w:lang w:val="sr-Cyrl-RS"/>
        </w:rPr>
      </w:pPr>
      <w:r w:rsidRPr="00D30642">
        <w:rPr>
          <w:rFonts w:ascii="Times New Roman" w:hAnsi="Times New Roman" w:cs="Times New Roman"/>
          <w:lang w:val="sr-Cyrl-CS"/>
        </w:rPr>
        <w:t xml:space="preserve">Сагласно одредби члана 119.ст.1.тач.1. </w:t>
      </w:r>
      <w:r w:rsidRPr="00D30642">
        <w:rPr>
          <w:rFonts w:ascii="Times New Roman" w:hAnsi="Times New Roman" w:cs="Times New Roman"/>
        </w:rPr>
        <w:t>Закона о основама система образовања и васпитања</w:t>
      </w:r>
      <w:r w:rsidRPr="00D30642">
        <w:rPr>
          <w:rFonts w:ascii="Times New Roman" w:hAnsi="Times New Roman" w:cs="Times New Roman"/>
          <w:lang w:val="sr-Cyrl-RS"/>
        </w:rPr>
        <w:t xml:space="preserve"> </w:t>
      </w:r>
      <w:r w:rsidRPr="00D30642">
        <w:rPr>
          <w:rFonts w:ascii="Times New Roman" w:hAnsi="Times New Roman" w:cs="Times New Roman"/>
          <w:lang w:val="sr-Cyrl-CS"/>
        </w:rPr>
        <w:t>(Службени гласник РС бр .88/2017, 27/2018 , 10/2019 , 6/2020, 129/2021, 92/23 и 19/25),  Школски одбор ОМШ „</w:t>
      </w:r>
      <w:r w:rsidRPr="00D30642">
        <w:rPr>
          <w:rFonts w:ascii="Times New Roman" w:hAnsi="Times New Roman" w:cs="Times New Roman"/>
          <w:lang w:val="sr-Cyrl-RS"/>
        </w:rPr>
        <w:t>Владимир Ђорђевић</w:t>
      </w:r>
      <w:r w:rsidRPr="00D30642">
        <w:rPr>
          <w:rFonts w:ascii="Times New Roman" w:hAnsi="Times New Roman" w:cs="Times New Roman"/>
          <w:lang w:val="sr-Cyrl-CS"/>
        </w:rPr>
        <w:t>“ Београд,  на седници одржаној дана 1</w:t>
      </w:r>
      <w:r w:rsidRPr="00D30642">
        <w:rPr>
          <w:rFonts w:ascii="Times New Roman" w:hAnsi="Times New Roman" w:cs="Times New Roman"/>
        </w:rPr>
        <w:t>7</w:t>
      </w:r>
      <w:r w:rsidRPr="00D30642">
        <w:rPr>
          <w:rFonts w:ascii="Times New Roman" w:hAnsi="Times New Roman" w:cs="Times New Roman"/>
          <w:lang w:val="sr-Cyrl-CS"/>
        </w:rPr>
        <w:t xml:space="preserve">. </w:t>
      </w:r>
      <w:r w:rsidRPr="00D30642">
        <w:rPr>
          <w:rFonts w:ascii="Times New Roman" w:hAnsi="Times New Roman" w:cs="Times New Roman"/>
        </w:rPr>
        <w:t>12</w:t>
      </w:r>
      <w:r w:rsidRPr="00D30642">
        <w:rPr>
          <w:rFonts w:ascii="Times New Roman" w:hAnsi="Times New Roman" w:cs="Times New Roman"/>
          <w:lang w:val="sr-Cyrl-CS"/>
        </w:rPr>
        <w:t xml:space="preserve">. 2025. године, једногласно је  донео </w:t>
      </w:r>
      <w:r w:rsidRPr="00D30642">
        <w:rPr>
          <w:rFonts w:ascii="Times New Roman" w:hAnsi="Times New Roman" w:cs="Times New Roman"/>
          <w:b/>
          <w:lang w:val="sr-Cyrl-CS"/>
        </w:rPr>
        <w:t xml:space="preserve"> </w:t>
      </w:r>
      <w:r w:rsidRPr="00D30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Правилник</w:t>
      </w:r>
      <w:r w:rsidRPr="00D30642">
        <w:rPr>
          <w:rFonts w:ascii="Times New Roman" w:hAnsi="Times New Roman" w:cs="Times New Roman"/>
          <w:b/>
          <w:sz w:val="24"/>
          <w:szCs w:val="24"/>
        </w:rPr>
        <w:t xml:space="preserve"> Mеђународно</w:t>
      </w:r>
      <w:r w:rsidRPr="00D30642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D30642">
        <w:rPr>
          <w:rFonts w:ascii="Times New Roman" w:hAnsi="Times New Roman" w:cs="Times New Roman"/>
          <w:b/>
          <w:sz w:val="24"/>
          <w:szCs w:val="24"/>
        </w:rPr>
        <w:t xml:space="preserve"> такмичењ</w:t>
      </w:r>
      <w:r w:rsidRPr="00D306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Pr="00D30642">
        <w:rPr>
          <w:rFonts w:ascii="Times New Roman" w:hAnsi="Times New Roman" w:cs="Times New Roman"/>
          <w:b/>
          <w:sz w:val="24"/>
          <w:szCs w:val="24"/>
        </w:rPr>
        <w:t>камерне музике „Оливера Ђурђевић“</w:t>
      </w:r>
      <w:r w:rsidRPr="00D3064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, ОМШ</w:t>
      </w:r>
      <w:r w:rsidRPr="00D3064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D30642">
        <w:rPr>
          <w:rFonts w:ascii="Times New Roman" w:hAnsi="Times New Roman" w:cs="Times New Roman"/>
          <w:b/>
          <w:lang w:val="sr-Cyrl-CS"/>
        </w:rPr>
        <w:t>„</w:t>
      </w:r>
      <w:r w:rsidRPr="00D30642">
        <w:rPr>
          <w:rFonts w:ascii="Times New Roman" w:hAnsi="Times New Roman" w:cs="Times New Roman"/>
          <w:b/>
          <w:lang w:val="sr-Cyrl-RS"/>
        </w:rPr>
        <w:t>Владимир Ђорђевић</w:t>
      </w:r>
      <w:r w:rsidRPr="00D30642">
        <w:rPr>
          <w:rFonts w:ascii="Times New Roman" w:hAnsi="Times New Roman" w:cs="Times New Roman"/>
          <w:b/>
          <w:lang w:val="sr-Cyrl-CS"/>
        </w:rPr>
        <w:t>“ Београд</w:t>
      </w:r>
      <w:r w:rsidRPr="00D30642">
        <w:rPr>
          <w:rFonts w:ascii="Times New Roman" w:hAnsi="Times New Roman" w:cs="Times New Roman"/>
          <w:lang w:val="sr-Cyrl-CS"/>
        </w:rPr>
        <w:t>, поступајући у оквирима своје надлежности предвиђене Законом о основама система образовања и васпитања.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Cyrl-CS"/>
        </w:rPr>
      </w:pP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Cyrl-CS"/>
        </w:rPr>
      </w:pPr>
    </w:p>
    <w:p w:rsidR="00D30642" w:rsidRPr="00D30642" w:rsidRDefault="00D30642" w:rsidP="00D30642">
      <w:pPr>
        <w:ind w:left="3600" w:firstLine="720"/>
        <w:jc w:val="center"/>
        <w:rPr>
          <w:rFonts w:ascii="Times New Roman" w:hAnsi="Times New Roman" w:cs="Times New Roman"/>
          <w:lang w:val="sr-Cyrl-CS"/>
        </w:rPr>
      </w:pPr>
      <w:r w:rsidRPr="00D30642">
        <w:rPr>
          <w:rFonts w:ascii="Times New Roman" w:hAnsi="Times New Roman" w:cs="Times New Roman"/>
          <w:lang w:val="sr-Cyrl-CS"/>
        </w:rPr>
        <w:t>Председник Школског одбора</w:t>
      </w:r>
    </w:p>
    <w:p w:rsidR="00D30642" w:rsidRPr="00D30642" w:rsidRDefault="00D30642" w:rsidP="00D30642">
      <w:pPr>
        <w:ind w:left="3600" w:firstLine="720"/>
        <w:jc w:val="center"/>
        <w:rPr>
          <w:rFonts w:ascii="Times New Roman" w:hAnsi="Times New Roman" w:cs="Times New Roman"/>
          <w:lang w:val="sr-Cyrl-CS"/>
        </w:rPr>
      </w:pPr>
      <w:r w:rsidRPr="00D30642">
        <w:rPr>
          <w:rFonts w:ascii="Times New Roman" w:hAnsi="Times New Roman" w:cs="Times New Roman"/>
          <w:lang w:val="sr-Cyrl-RS"/>
        </w:rPr>
        <w:t xml:space="preserve">ОМШ „Владимир Ђорђевић “Београд </w:t>
      </w:r>
      <w:r w:rsidRPr="00D30642">
        <w:rPr>
          <w:rFonts w:ascii="Times New Roman" w:hAnsi="Times New Roman" w:cs="Times New Roman"/>
          <w:lang w:val="sr-Cyrl-CS"/>
        </w:rPr>
        <w:t xml:space="preserve">  </w:t>
      </w:r>
    </w:p>
    <w:p w:rsidR="00D30642" w:rsidRPr="00D30642" w:rsidRDefault="00D30642" w:rsidP="00D30642">
      <w:pPr>
        <w:ind w:left="3600" w:firstLine="720"/>
        <w:jc w:val="center"/>
        <w:rPr>
          <w:rFonts w:ascii="Times New Roman" w:hAnsi="Times New Roman" w:cs="Times New Roman"/>
          <w:lang w:val="sr-Cyrl-CS"/>
        </w:rPr>
      </w:pPr>
      <w:r w:rsidRPr="00D30642">
        <w:rPr>
          <w:rFonts w:ascii="Times New Roman" w:hAnsi="Times New Roman" w:cs="Times New Roman"/>
          <w:lang w:val="sr-Cyrl-CS"/>
        </w:rPr>
        <w:t>_______________________</w:t>
      </w:r>
    </w:p>
    <w:p w:rsidR="00D30642" w:rsidRPr="00D30642" w:rsidRDefault="00D30642" w:rsidP="00D30642">
      <w:pPr>
        <w:rPr>
          <w:rFonts w:ascii="Times New Roman" w:hAnsi="Times New Roman" w:cs="Times New Roman"/>
          <w:lang w:val="sr-Cyrl-RS"/>
        </w:rPr>
      </w:pPr>
      <w:r w:rsidRPr="00D30642">
        <w:rPr>
          <w:rFonts w:ascii="Times New Roman" w:hAnsi="Times New Roman" w:cs="Times New Roman"/>
          <w:lang w:val="sr-Cyrl-RS"/>
        </w:rPr>
        <w:t>У Београду, 1</w:t>
      </w:r>
      <w:r w:rsidRPr="00D30642">
        <w:rPr>
          <w:rFonts w:ascii="Times New Roman" w:hAnsi="Times New Roman" w:cs="Times New Roman"/>
        </w:rPr>
        <w:t>7</w:t>
      </w:r>
      <w:r w:rsidRPr="00D30642">
        <w:rPr>
          <w:rFonts w:ascii="Times New Roman" w:hAnsi="Times New Roman" w:cs="Times New Roman"/>
          <w:lang w:val="sr-Cyrl-RS"/>
        </w:rPr>
        <w:t>.</w:t>
      </w:r>
      <w:r w:rsidRPr="00D30642">
        <w:rPr>
          <w:rFonts w:ascii="Times New Roman" w:hAnsi="Times New Roman" w:cs="Times New Roman"/>
        </w:rPr>
        <w:t>12</w:t>
      </w:r>
      <w:r w:rsidRPr="00D30642">
        <w:rPr>
          <w:rFonts w:ascii="Times New Roman" w:hAnsi="Times New Roman" w:cs="Times New Roman"/>
          <w:lang w:val="sr-Cyrl-RS"/>
        </w:rPr>
        <w:t>.2025.године</w:t>
      </w:r>
    </w:p>
    <w:p w:rsidR="00D30642" w:rsidRPr="00D30642" w:rsidRDefault="00D30642" w:rsidP="00D30642">
      <w:pPr>
        <w:jc w:val="center"/>
        <w:rPr>
          <w:rFonts w:ascii="Times New Roman" w:hAnsi="Times New Roman" w:cs="Times New Roman"/>
          <w:lang w:val="sr-Cyrl-RS"/>
        </w:rPr>
      </w:pPr>
      <w:r w:rsidRPr="00D30642">
        <w:rPr>
          <w:rFonts w:ascii="Times New Roman" w:hAnsi="Times New Roman" w:cs="Times New Roman"/>
          <w:lang w:val="sr-Cyrl-RS"/>
        </w:rPr>
        <w:t xml:space="preserve">                                                                   Јелена Рајић</w:t>
      </w:r>
    </w:p>
    <w:p w:rsidR="00D30642" w:rsidRPr="00071A02" w:rsidRDefault="00D30642" w:rsidP="00D30642">
      <w:pPr>
        <w:rPr>
          <w:lang w:val="sr-Cyrl-RS"/>
        </w:rPr>
      </w:pPr>
    </w:p>
    <w:p w:rsidR="00D30642" w:rsidRPr="00071A02" w:rsidRDefault="00D30642" w:rsidP="00D30642">
      <w:pPr>
        <w:jc w:val="center"/>
      </w:pPr>
    </w:p>
    <w:p w:rsidR="00D30642" w:rsidRPr="00071A02" w:rsidRDefault="00D30642" w:rsidP="00D30642">
      <w:pPr>
        <w:pStyle w:val="BodyTextIndent3"/>
        <w:rPr>
          <w:color w:val="000000"/>
          <w:sz w:val="24"/>
          <w:szCs w:val="24"/>
          <w:lang w:val="ru-RU"/>
        </w:rPr>
      </w:pPr>
    </w:p>
    <w:p w:rsidR="00D30642" w:rsidRPr="00646E93" w:rsidRDefault="00D30642" w:rsidP="00D8159C">
      <w:pPr>
        <w:rPr>
          <w:rFonts w:ascii="Times New Roman" w:hAnsi="Times New Roman" w:cs="Times New Roman"/>
          <w:lang w:val="sr-Cyrl-RS"/>
        </w:rPr>
      </w:pPr>
    </w:p>
    <w:sectPr w:rsidR="00D30642" w:rsidRPr="0064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9C"/>
    <w:rsid w:val="00062D0A"/>
    <w:rsid w:val="00102A39"/>
    <w:rsid w:val="00260EED"/>
    <w:rsid w:val="0030167E"/>
    <w:rsid w:val="00646E93"/>
    <w:rsid w:val="00653F00"/>
    <w:rsid w:val="00710C55"/>
    <w:rsid w:val="00722956"/>
    <w:rsid w:val="00902C5A"/>
    <w:rsid w:val="00D30642"/>
    <w:rsid w:val="00D8159C"/>
    <w:rsid w:val="00F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090---pododsek">
    <w:name w:val="wyq090---pododsek"/>
    <w:basedOn w:val="Normal"/>
    <w:rsid w:val="00D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306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306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D306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30642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090---pododsek">
    <w:name w:val="wyq090---pododsek"/>
    <w:basedOn w:val="Normal"/>
    <w:rsid w:val="00D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306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306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D3064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30642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3</cp:revision>
  <dcterms:created xsi:type="dcterms:W3CDTF">2025-12-11T08:14:00Z</dcterms:created>
  <dcterms:modified xsi:type="dcterms:W3CDTF">2025-12-17T08:30:00Z</dcterms:modified>
</cp:coreProperties>
</file>